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766C8" w14:textId="46CE5437" w:rsidR="00EB1451" w:rsidRPr="00EB1451" w:rsidRDefault="00EB1451" w:rsidP="008F24A6">
      <w:pPr>
        <w:jc w:val="center"/>
        <w:rPr>
          <w:rFonts w:ascii="Tahoma" w:hAnsi="Tahoma" w:cs="Tahoma"/>
          <w:sz w:val="18"/>
          <w:szCs w:val="18"/>
        </w:rPr>
      </w:pPr>
      <w:bookmarkStart w:id="0" w:name="_GoBack"/>
      <w:bookmarkEnd w:id="0"/>
      <w:r w:rsidRPr="00EB1451">
        <w:rPr>
          <w:rFonts w:ascii="Tahoma" w:hAnsi="Tahoma" w:cs="Tahoma"/>
          <w:sz w:val="18"/>
          <w:szCs w:val="18"/>
        </w:rPr>
        <w:t xml:space="preserve">                                                                    Załącznik nr </w:t>
      </w:r>
      <w:r w:rsidR="000F7E48">
        <w:rPr>
          <w:rFonts w:ascii="Tahoma" w:hAnsi="Tahoma" w:cs="Tahoma"/>
          <w:sz w:val="18"/>
          <w:szCs w:val="18"/>
        </w:rPr>
        <w:t>3</w:t>
      </w:r>
      <w:r w:rsidRPr="00EB1451">
        <w:rPr>
          <w:rFonts w:ascii="Tahoma" w:hAnsi="Tahoma" w:cs="Tahoma"/>
          <w:sz w:val="18"/>
          <w:szCs w:val="18"/>
        </w:rPr>
        <w:t xml:space="preserve"> do Zapytania ofertowego nr 14/PASUSZ/FRDL</w:t>
      </w:r>
    </w:p>
    <w:p w14:paraId="49CE38C6" w14:textId="77777777" w:rsidR="00EB1451" w:rsidRDefault="00EB1451" w:rsidP="008F24A6">
      <w:pPr>
        <w:jc w:val="center"/>
        <w:rPr>
          <w:rFonts w:ascii="Tahoma" w:hAnsi="Tahoma" w:cs="Tahoma"/>
          <w:b/>
          <w:sz w:val="18"/>
          <w:szCs w:val="18"/>
        </w:rPr>
      </w:pPr>
    </w:p>
    <w:p w14:paraId="1D1699DC" w14:textId="24BEE119" w:rsidR="00C61F1F" w:rsidRPr="005D49C8" w:rsidRDefault="00C61F1F" w:rsidP="008F24A6">
      <w:pPr>
        <w:jc w:val="center"/>
        <w:rPr>
          <w:rFonts w:ascii="Tahoma" w:hAnsi="Tahoma" w:cs="Tahoma"/>
          <w:b/>
          <w:sz w:val="18"/>
          <w:szCs w:val="18"/>
        </w:rPr>
      </w:pPr>
      <w:r w:rsidRPr="005D49C8">
        <w:rPr>
          <w:rFonts w:ascii="Tahoma" w:hAnsi="Tahoma" w:cs="Tahoma"/>
          <w:b/>
          <w:sz w:val="18"/>
          <w:szCs w:val="18"/>
        </w:rPr>
        <w:t xml:space="preserve">UMOWA ZLECENIE NR </w:t>
      </w:r>
      <w:r w:rsidR="00E21661">
        <w:rPr>
          <w:rFonts w:ascii="Tahoma" w:hAnsi="Tahoma" w:cs="Tahoma"/>
          <w:b/>
          <w:sz w:val="18"/>
          <w:szCs w:val="18"/>
        </w:rPr>
        <w:t>…</w:t>
      </w:r>
      <w:r w:rsidR="008F24A6">
        <w:rPr>
          <w:rFonts w:ascii="Tahoma" w:hAnsi="Tahoma" w:cs="Tahoma"/>
          <w:b/>
          <w:sz w:val="18"/>
          <w:szCs w:val="18"/>
        </w:rPr>
        <w:t>/</w:t>
      </w:r>
      <w:r w:rsidR="00E21661">
        <w:rPr>
          <w:rFonts w:ascii="Tahoma" w:hAnsi="Tahoma" w:cs="Tahoma"/>
          <w:b/>
          <w:sz w:val="18"/>
          <w:szCs w:val="18"/>
        </w:rPr>
        <w:t>….</w:t>
      </w:r>
      <w:r w:rsidR="008F24A6">
        <w:rPr>
          <w:rFonts w:ascii="Tahoma" w:hAnsi="Tahoma" w:cs="Tahoma"/>
          <w:b/>
          <w:sz w:val="18"/>
          <w:szCs w:val="18"/>
        </w:rPr>
        <w:t>/PASUSZ/201</w:t>
      </w:r>
      <w:r w:rsidR="00EB1451">
        <w:rPr>
          <w:rFonts w:ascii="Tahoma" w:hAnsi="Tahoma" w:cs="Tahoma"/>
          <w:b/>
          <w:sz w:val="18"/>
          <w:szCs w:val="18"/>
        </w:rPr>
        <w:t>9</w:t>
      </w:r>
      <w:r w:rsidRPr="005D49C8">
        <w:rPr>
          <w:rFonts w:ascii="Tahoma" w:hAnsi="Tahoma" w:cs="Tahoma"/>
          <w:b/>
          <w:sz w:val="18"/>
          <w:szCs w:val="18"/>
        </w:rPr>
        <w:t xml:space="preserve"> </w:t>
      </w:r>
    </w:p>
    <w:p w14:paraId="071952D5" w14:textId="77777777" w:rsidR="00C61F1F" w:rsidRPr="005D49C8" w:rsidRDefault="00C61F1F" w:rsidP="00C61F1F">
      <w:pPr>
        <w:ind w:left="567"/>
        <w:jc w:val="center"/>
        <w:rPr>
          <w:rFonts w:ascii="Tahoma" w:hAnsi="Tahoma" w:cs="Tahoma"/>
          <w:b/>
          <w:sz w:val="18"/>
          <w:szCs w:val="18"/>
        </w:rPr>
      </w:pPr>
    </w:p>
    <w:p w14:paraId="718B7AE9" w14:textId="77777777" w:rsidR="00C61F1F" w:rsidRPr="005D49C8" w:rsidRDefault="00C61F1F" w:rsidP="00C61F1F">
      <w:pPr>
        <w:spacing w:after="120"/>
        <w:rPr>
          <w:rFonts w:ascii="Tahoma" w:hAnsi="Tahoma" w:cs="Tahoma"/>
          <w:b/>
          <w:sz w:val="18"/>
          <w:szCs w:val="18"/>
        </w:rPr>
      </w:pPr>
      <w:r w:rsidRPr="005D49C8">
        <w:rPr>
          <w:rFonts w:ascii="Tahoma" w:hAnsi="Tahoma" w:cs="Tahoma"/>
          <w:sz w:val="18"/>
          <w:szCs w:val="18"/>
        </w:rPr>
        <w:t>Niniejsza umowa (dalej jako: „</w:t>
      </w:r>
      <w:r w:rsidRPr="005D49C8">
        <w:rPr>
          <w:rFonts w:ascii="Tahoma" w:hAnsi="Tahoma" w:cs="Tahoma"/>
          <w:b/>
          <w:sz w:val="18"/>
          <w:szCs w:val="18"/>
        </w:rPr>
        <w:t>umowa”</w:t>
      </w:r>
      <w:r w:rsidRPr="005D49C8">
        <w:rPr>
          <w:rFonts w:ascii="Tahoma" w:hAnsi="Tahoma" w:cs="Tahoma"/>
          <w:sz w:val="18"/>
          <w:szCs w:val="18"/>
        </w:rPr>
        <w:t>) została zawarta</w:t>
      </w:r>
      <w:r>
        <w:rPr>
          <w:rFonts w:ascii="Tahoma" w:hAnsi="Tahoma" w:cs="Tahoma"/>
          <w:sz w:val="18"/>
          <w:szCs w:val="18"/>
        </w:rPr>
        <w:t xml:space="preserve"> </w:t>
      </w:r>
      <w:r w:rsidRPr="00213294">
        <w:rPr>
          <w:rFonts w:ascii="Tahoma" w:hAnsi="Tahoma" w:cs="Tahoma"/>
          <w:b/>
          <w:sz w:val="18"/>
          <w:szCs w:val="18"/>
        </w:rPr>
        <w:t xml:space="preserve"> </w:t>
      </w:r>
      <w:r w:rsidR="00E21661">
        <w:rPr>
          <w:rFonts w:ascii="Tahoma" w:hAnsi="Tahoma" w:cs="Tahoma"/>
          <w:b/>
          <w:sz w:val="18"/>
          <w:szCs w:val="18"/>
        </w:rPr>
        <w:t>…………</w:t>
      </w:r>
      <w:r w:rsidRPr="005D49C8">
        <w:rPr>
          <w:rFonts w:ascii="Tahoma" w:hAnsi="Tahoma" w:cs="Tahoma"/>
          <w:sz w:val="18"/>
          <w:szCs w:val="18"/>
        </w:rPr>
        <w:t xml:space="preserve"> w Katowicach pomiędzy:</w:t>
      </w:r>
    </w:p>
    <w:p w14:paraId="0EF72C11" w14:textId="77777777" w:rsidR="00C61F1F" w:rsidRPr="00B43D1A" w:rsidRDefault="00C61F1F" w:rsidP="00C61F1F">
      <w:pPr>
        <w:jc w:val="both"/>
        <w:rPr>
          <w:rFonts w:ascii="Tahoma" w:hAnsi="Tahoma" w:cs="Tahoma"/>
          <w:sz w:val="18"/>
          <w:szCs w:val="18"/>
        </w:rPr>
      </w:pPr>
      <w:r w:rsidRPr="00B43D1A">
        <w:rPr>
          <w:rFonts w:ascii="Tahoma" w:hAnsi="Tahoma" w:cs="Tahoma"/>
          <w:sz w:val="18"/>
          <w:szCs w:val="18"/>
        </w:rPr>
        <w:t>Fundacją Rozwoju Demokracji Lokalnej Ośrodek Kształcenia Samorządu Terytorialnego im. Waleriana Pańki, KRS 0000052000, NIP 522-000-18-95, z siedzibą w Katowicach 40-005 ul. Moniuszki 7, reprezentowaną przez:</w:t>
      </w:r>
    </w:p>
    <w:p w14:paraId="3B623F8C" w14:textId="77777777" w:rsidR="00C61F1F" w:rsidRDefault="00C61F1F" w:rsidP="00C61F1F">
      <w:pPr>
        <w:jc w:val="both"/>
        <w:rPr>
          <w:rFonts w:ascii="Tahoma" w:hAnsi="Tahoma" w:cs="Tahoma"/>
          <w:sz w:val="18"/>
          <w:szCs w:val="18"/>
        </w:rPr>
      </w:pPr>
      <w:r w:rsidRPr="00B43D1A">
        <w:rPr>
          <w:rFonts w:ascii="Tahoma" w:hAnsi="Tahoma" w:cs="Tahoma"/>
          <w:sz w:val="18"/>
          <w:szCs w:val="18"/>
        </w:rPr>
        <w:t xml:space="preserve">Marlenę </w:t>
      </w:r>
      <w:proofErr w:type="spellStart"/>
      <w:r w:rsidRPr="00B43D1A">
        <w:rPr>
          <w:rFonts w:ascii="Tahoma" w:hAnsi="Tahoma" w:cs="Tahoma"/>
          <w:sz w:val="18"/>
          <w:szCs w:val="18"/>
        </w:rPr>
        <w:t>Moliszewską</w:t>
      </w:r>
      <w:proofErr w:type="spellEnd"/>
      <w:r w:rsidRPr="00B43D1A">
        <w:rPr>
          <w:rFonts w:ascii="Tahoma" w:hAnsi="Tahoma" w:cs="Tahoma"/>
          <w:sz w:val="18"/>
          <w:szCs w:val="18"/>
        </w:rPr>
        <w:t xml:space="preserve"> – Gumulak – p.o. Dyrektora</w:t>
      </w:r>
    </w:p>
    <w:p w14:paraId="432CC09D" w14:textId="77777777" w:rsidR="00C61F1F" w:rsidRPr="00B43D1A" w:rsidRDefault="00C61F1F" w:rsidP="00C61F1F">
      <w:pPr>
        <w:jc w:val="both"/>
        <w:rPr>
          <w:rFonts w:ascii="Tahoma" w:hAnsi="Tahoma" w:cs="Tahoma"/>
          <w:sz w:val="18"/>
          <w:szCs w:val="18"/>
        </w:rPr>
      </w:pPr>
      <w:r w:rsidRPr="005D49C8">
        <w:rPr>
          <w:rFonts w:ascii="Tahoma" w:hAnsi="Tahoma" w:cs="Tahoma"/>
          <w:sz w:val="18"/>
          <w:szCs w:val="18"/>
        </w:rPr>
        <w:t>zwanym dalej „</w:t>
      </w:r>
      <w:r>
        <w:rPr>
          <w:rFonts w:ascii="Tahoma" w:hAnsi="Tahoma" w:cs="Tahoma"/>
          <w:b/>
          <w:sz w:val="18"/>
          <w:szCs w:val="18"/>
        </w:rPr>
        <w:t>Zleceniodaw</w:t>
      </w:r>
      <w:r w:rsidRPr="005D49C8">
        <w:rPr>
          <w:rFonts w:ascii="Tahoma" w:hAnsi="Tahoma" w:cs="Tahoma"/>
          <w:b/>
          <w:sz w:val="18"/>
          <w:szCs w:val="18"/>
        </w:rPr>
        <w:t>cą</w:t>
      </w:r>
      <w:r w:rsidRPr="005D49C8">
        <w:rPr>
          <w:rFonts w:ascii="Tahoma" w:hAnsi="Tahoma" w:cs="Tahoma"/>
          <w:sz w:val="18"/>
          <w:szCs w:val="18"/>
        </w:rPr>
        <w:t>”</w:t>
      </w:r>
    </w:p>
    <w:p w14:paraId="26E63050" w14:textId="77777777" w:rsidR="00C61F1F" w:rsidRDefault="00C61F1F" w:rsidP="00C61F1F">
      <w:pPr>
        <w:jc w:val="both"/>
        <w:rPr>
          <w:rFonts w:ascii="Tahoma" w:hAnsi="Tahoma" w:cs="Tahoma"/>
          <w:sz w:val="18"/>
          <w:szCs w:val="18"/>
        </w:rPr>
      </w:pPr>
      <w:r w:rsidRPr="005D49C8">
        <w:rPr>
          <w:rFonts w:ascii="Tahoma" w:hAnsi="Tahoma" w:cs="Tahoma"/>
          <w:sz w:val="18"/>
          <w:szCs w:val="18"/>
        </w:rPr>
        <w:t xml:space="preserve">a </w:t>
      </w:r>
    </w:p>
    <w:p w14:paraId="67D82867" w14:textId="77777777" w:rsidR="00C61F1F" w:rsidRDefault="00E21661" w:rsidP="00C61F1F">
      <w:pPr>
        <w:jc w:val="both"/>
        <w:rPr>
          <w:rFonts w:ascii="Tahoma" w:hAnsi="Tahoma" w:cs="Tahoma"/>
          <w:b/>
          <w:sz w:val="18"/>
          <w:szCs w:val="18"/>
        </w:rPr>
      </w:pPr>
      <w:r>
        <w:rPr>
          <w:rFonts w:ascii="Tahoma" w:hAnsi="Tahoma" w:cs="Tahoma"/>
          <w:b/>
          <w:sz w:val="18"/>
          <w:szCs w:val="18"/>
        </w:rPr>
        <w:t>…………………………………………………..</w:t>
      </w:r>
      <w:r w:rsidR="00C61F1F" w:rsidRPr="005D49C8">
        <w:rPr>
          <w:rFonts w:ascii="Tahoma" w:hAnsi="Tahoma" w:cs="Tahoma"/>
          <w:sz w:val="18"/>
          <w:szCs w:val="18"/>
        </w:rPr>
        <w:t xml:space="preserve"> nr PESEL</w:t>
      </w:r>
      <w:r>
        <w:rPr>
          <w:rFonts w:ascii="Tahoma" w:hAnsi="Tahoma" w:cs="Tahoma"/>
          <w:sz w:val="18"/>
          <w:szCs w:val="18"/>
        </w:rPr>
        <w:t>/NIP</w:t>
      </w:r>
      <w:r w:rsidR="00C61F1F" w:rsidRPr="008F24A6">
        <w:rPr>
          <w:rFonts w:ascii="Tahoma" w:hAnsi="Tahoma" w:cs="Tahoma"/>
          <w:sz w:val="18"/>
          <w:szCs w:val="18"/>
        </w:rPr>
        <w:t xml:space="preserve">: </w:t>
      </w:r>
      <w:r>
        <w:rPr>
          <w:rFonts w:ascii="Tahoma" w:hAnsi="Tahoma" w:cs="Tahoma"/>
          <w:sz w:val="18"/>
          <w:szCs w:val="18"/>
        </w:rPr>
        <w:t>……</w:t>
      </w:r>
    </w:p>
    <w:p w14:paraId="6A92F239" w14:textId="77777777" w:rsidR="00C61F1F" w:rsidRPr="005D49C8" w:rsidRDefault="00C61F1F" w:rsidP="00C61F1F">
      <w:pPr>
        <w:jc w:val="both"/>
        <w:rPr>
          <w:rFonts w:ascii="Tahoma" w:hAnsi="Tahoma" w:cs="Tahoma"/>
          <w:sz w:val="18"/>
          <w:szCs w:val="18"/>
        </w:rPr>
      </w:pPr>
      <w:r w:rsidRPr="005D49C8">
        <w:rPr>
          <w:rFonts w:ascii="Tahoma" w:hAnsi="Tahoma" w:cs="Tahoma"/>
          <w:sz w:val="18"/>
          <w:szCs w:val="18"/>
        </w:rPr>
        <w:t>zwan</w:t>
      </w:r>
      <w:r>
        <w:rPr>
          <w:rFonts w:ascii="Tahoma" w:hAnsi="Tahoma" w:cs="Tahoma"/>
          <w:sz w:val="18"/>
          <w:szCs w:val="18"/>
        </w:rPr>
        <w:t>ą</w:t>
      </w:r>
      <w:r w:rsidRPr="005D49C8">
        <w:rPr>
          <w:rFonts w:ascii="Tahoma" w:hAnsi="Tahoma" w:cs="Tahoma"/>
          <w:sz w:val="18"/>
          <w:szCs w:val="18"/>
        </w:rPr>
        <w:t xml:space="preserve"> dalej „</w:t>
      </w:r>
      <w:r w:rsidRPr="005D49C8">
        <w:rPr>
          <w:rFonts w:ascii="Tahoma" w:hAnsi="Tahoma" w:cs="Tahoma"/>
          <w:b/>
          <w:sz w:val="18"/>
          <w:szCs w:val="18"/>
        </w:rPr>
        <w:t>Zleceniobiorcą</w:t>
      </w:r>
      <w:r w:rsidRPr="005D49C8">
        <w:rPr>
          <w:rFonts w:ascii="Tahoma" w:hAnsi="Tahoma" w:cs="Tahoma"/>
          <w:sz w:val="18"/>
          <w:szCs w:val="18"/>
        </w:rPr>
        <w:t>”</w:t>
      </w:r>
    </w:p>
    <w:p w14:paraId="226369BF" w14:textId="77777777" w:rsidR="00C61F1F" w:rsidRDefault="00C61F1F" w:rsidP="0050037A">
      <w:pPr>
        <w:pStyle w:val="Akapitzlist"/>
        <w:spacing w:after="0"/>
        <w:ind w:left="567" w:hanging="567"/>
        <w:contextualSpacing w:val="0"/>
        <w:jc w:val="center"/>
        <w:rPr>
          <w:rFonts w:ascii="Tahoma" w:hAnsi="Tahoma" w:cs="Tahoma"/>
          <w:b/>
          <w:sz w:val="18"/>
          <w:szCs w:val="18"/>
        </w:rPr>
      </w:pPr>
      <w:r>
        <w:rPr>
          <w:rFonts w:ascii="Tahoma" w:hAnsi="Tahoma" w:cs="Tahoma"/>
          <w:b/>
          <w:sz w:val="18"/>
          <w:szCs w:val="18"/>
        </w:rPr>
        <w:t>§ 1.</w:t>
      </w:r>
    </w:p>
    <w:p w14:paraId="5ADC9396" w14:textId="77777777" w:rsidR="00C61F1F" w:rsidRDefault="00C61F1F" w:rsidP="00E61C58">
      <w:pPr>
        <w:pStyle w:val="Akapitzlist"/>
        <w:numPr>
          <w:ilvl w:val="0"/>
          <w:numId w:val="7"/>
        </w:numPr>
        <w:ind w:left="284" w:hanging="284"/>
        <w:jc w:val="both"/>
        <w:rPr>
          <w:rFonts w:ascii="Tahoma" w:hAnsi="Tahoma" w:cs="Tahoma"/>
          <w:sz w:val="18"/>
          <w:szCs w:val="18"/>
        </w:rPr>
      </w:pPr>
      <w:r w:rsidRPr="00B43D1A">
        <w:rPr>
          <w:rFonts w:ascii="Tahoma" w:hAnsi="Tahoma" w:cs="Tahoma"/>
          <w:sz w:val="18"/>
          <w:szCs w:val="18"/>
        </w:rPr>
        <w:t>Zamawiający oświadcza, iż jest Partnerem projektu „POWIATOWA AKADEMIA SUKCESU UCZNIA SZKOŁY ZAWODOWEJ”, dofinansowanego ze środków Europejskiego Funduszu Społecznego – Oś Priorytetowa: XI. Wzmocnienie potencjału edukacyjnego w ramach działania: 11.2. Dostosowanie oferty kształcenia zawodowego do potrzeb lokalnego rynku pracy – kształcenie zawodowe uczniów dla poddziałania: 11.2.1. Wsparcie szkolnictwa zawodowego – ZIT Regionalny Program Operacyjny Województwa Śląskiego na lata 2014-2020.</w:t>
      </w:r>
      <w:r w:rsidR="0031265B">
        <w:rPr>
          <w:rFonts w:ascii="Tahoma" w:hAnsi="Tahoma" w:cs="Tahoma"/>
          <w:sz w:val="18"/>
          <w:szCs w:val="18"/>
        </w:rPr>
        <w:t xml:space="preserve"> Liderem projektu jest: Powiat Tarnogórski z siedzibą w Tarnowskich Górach 42-600, </w:t>
      </w:r>
      <w:proofErr w:type="spellStart"/>
      <w:r w:rsidR="0031265B">
        <w:rPr>
          <w:rFonts w:ascii="Tahoma" w:hAnsi="Tahoma" w:cs="Tahoma"/>
          <w:sz w:val="18"/>
          <w:szCs w:val="18"/>
        </w:rPr>
        <w:t>ul.Kałuszowiec</w:t>
      </w:r>
      <w:proofErr w:type="spellEnd"/>
      <w:r w:rsidR="0031265B">
        <w:rPr>
          <w:rFonts w:ascii="Tahoma" w:hAnsi="Tahoma" w:cs="Tahoma"/>
          <w:sz w:val="18"/>
          <w:szCs w:val="18"/>
        </w:rPr>
        <w:t xml:space="preserve"> 5</w:t>
      </w:r>
    </w:p>
    <w:p w14:paraId="5B16BB1B" w14:textId="5E953E22" w:rsidR="00C61F1F" w:rsidRDefault="00C61F1F" w:rsidP="00E61C58">
      <w:pPr>
        <w:pStyle w:val="Akapitzlist"/>
        <w:numPr>
          <w:ilvl w:val="0"/>
          <w:numId w:val="7"/>
        </w:numPr>
        <w:ind w:left="284" w:hanging="284"/>
        <w:jc w:val="both"/>
        <w:rPr>
          <w:rFonts w:ascii="Tahoma" w:hAnsi="Tahoma" w:cs="Tahoma"/>
          <w:sz w:val="18"/>
          <w:szCs w:val="18"/>
        </w:rPr>
      </w:pPr>
      <w:r w:rsidRPr="00B43D1A">
        <w:rPr>
          <w:rFonts w:ascii="Tahoma" w:hAnsi="Tahoma" w:cs="Tahoma"/>
          <w:sz w:val="18"/>
          <w:szCs w:val="18"/>
        </w:rPr>
        <w:t xml:space="preserve">Zamówienie zostało udzielone zgodnie z zasadą konkurencyjności na warunkach określonych w Wytycznych w zakresie kwalifikowalności wydatków w ramach Europejskiego Funduszu Rozwoju Regionalnego, Europejskiego Funduszu Społecznego oraz Funduszu Spójności na lata 2014-2020 z dnia </w:t>
      </w:r>
      <w:r w:rsidR="00CE2490" w:rsidRPr="00CE2490">
        <w:rPr>
          <w:rFonts w:ascii="Tahoma" w:hAnsi="Tahoma" w:cs="Tahoma"/>
          <w:sz w:val="18"/>
          <w:szCs w:val="18"/>
        </w:rPr>
        <w:t>22</w:t>
      </w:r>
      <w:r w:rsidRPr="00CE2490">
        <w:rPr>
          <w:rFonts w:ascii="Tahoma" w:hAnsi="Tahoma" w:cs="Tahoma"/>
          <w:sz w:val="18"/>
          <w:szCs w:val="18"/>
        </w:rPr>
        <w:t xml:space="preserve"> </w:t>
      </w:r>
      <w:r w:rsidR="00CE2490" w:rsidRPr="00CE2490">
        <w:rPr>
          <w:rFonts w:ascii="Tahoma" w:hAnsi="Tahoma" w:cs="Tahoma"/>
          <w:sz w:val="18"/>
          <w:szCs w:val="18"/>
        </w:rPr>
        <w:t>sierpnia</w:t>
      </w:r>
      <w:r w:rsidRPr="00CE2490">
        <w:rPr>
          <w:rFonts w:ascii="Tahoma" w:hAnsi="Tahoma" w:cs="Tahoma"/>
          <w:sz w:val="18"/>
          <w:szCs w:val="18"/>
        </w:rPr>
        <w:t xml:space="preserve"> 201</w:t>
      </w:r>
      <w:r w:rsidR="00CE2490" w:rsidRPr="00CE2490">
        <w:rPr>
          <w:rFonts w:ascii="Tahoma" w:hAnsi="Tahoma" w:cs="Tahoma"/>
          <w:sz w:val="18"/>
          <w:szCs w:val="18"/>
        </w:rPr>
        <w:t>9</w:t>
      </w:r>
      <w:r w:rsidRPr="00CE2490">
        <w:rPr>
          <w:rFonts w:ascii="Tahoma" w:hAnsi="Tahoma" w:cs="Tahoma"/>
          <w:sz w:val="18"/>
          <w:szCs w:val="18"/>
        </w:rPr>
        <w:t>r.</w:t>
      </w:r>
    </w:p>
    <w:p w14:paraId="1214DDF1" w14:textId="77777777" w:rsidR="00FC23D4" w:rsidRDefault="00FC23D4" w:rsidP="00E61C58">
      <w:pPr>
        <w:pStyle w:val="Akapitzlist"/>
        <w:numPr>
          <w:ilvl w:val="0"/>
          <w:numId w:val="7"/>
        </w:numPr>
        <w:ind w:left="284" w:hanging="284"/>
        <w:rPr>
          <w:rFonts w:ascii="Tahoma" w:hAnsi="Tahoma" w:cs="Tahoma"/>
          <w:sz w:val="18"/>
          <w:szCs w:val="18"/>
        </w:rPr>
      </w:pPr>
      <w:r w:rsidRPr="00FC23D4">
        <w:rPr>
          <w:rFonts w:ascii="Tahoma" w:hAnsi="Tahoma" w:cs="Tahoma"/>
          <w:sz w:val="18"/>
          <w:szCs w:val="18"/>
        </w:rPr>
        <w:t>Złożona przez Zleceniodawcę Oferta w ramach postępowania na wyłonienie doradców zawodowych w ramach projektu opisanego w  ust.</w:t>
      </w:r>
      <w:r w:rsidR="004834D9">
        <w:rPr>
          <w:rFonts w:ascii="Tahoma" w:hAnsi="Tahoma" w:cs="Tahoma"/>
          <w:sz w:val="18"/>
          <w:szCs w:val="18"/>
        </w:rPr>
        <w:t>1</w:t>
      </w:r>
      <w:r w:rsidR="008C2BF2">
        <w:rPr>
          <w:rFonts w:ascii="Tahoma" w:hAnsi="Tahoma" w:cs="Tahoma"/>
          <w:sz w:val="18"/>
          <w:szCs w:val="18"/>
        </w:rPr>
        <w:t xml:space="preserve"> </w:t>
      </w:r>
      <w:r w:rsidRPr="00FC23D4">
        <w:rPr>
          <w:rFonts w:ascii="Tahoma" w:hAnsi="Tahoma" w:cs="Tahoma"/>
          <w:sz w:val="18"/>
          <w:szCs w:val="18"/>
        </w:rPr>
        <w:t>stanowi Załącznik nr 4 do Umowy.</w:t>
      </w:r>
    </w:p>
    <w:p w14:paraId="459325F1" w14:textId="77777777" w:rsidR="00C61F1F" w:rsidRPr="005D49C8" w:rsidRDefault="00C61F1F" w:rsidP="0050037A">
      <w:pPr>
        <w:pStyle w:val="Akapitzlist"/>
        <w:spacing w:after="0"/>
        <w:ind w:left="567" w:hanging="567"/>
        <w:contextualSpacing w:val="0"/>
        <w:jc w:val="center"/>
        <w:rPr>
          <w:rFonts w:ascii="Tahoma" w:hAnsi="Tahoma" w:cs="Tahoma"/>
          <w:b/>
          <w:sz w:val="18"/>
          <w:szCs w:val="18"/>
        </w:rPr>
      </w:pPr>
      <w:r w:rsidRPr="005D49C8">
        <w:rPr>
          <w:rFonts w:ascii="Tahoma" w:hAnsi="Tahoma" w:cs="Tahoma"/>
          <w:b/>
          <w:sz w:val="18"/>
          <w:szCs w:val="18"/>
        </w:rPr>
        <w:t xml:space="preserve">§ </w:t>
      </w:r>
      <w:r>
        <w:rPr>
          <w:rFonts w:ascii="Tahoma" w:hAnsi="Tahoma" w:cs="Tahoma"/>
          <w:b/>
          <w:sz w:val="18"/>
          <w:szCs w:val="18"/>
        </w:rPr>
        <w:t>2</w:t>
      </w:r>
    </w:p>
    <w:p w14:paraId="39235BA7" w14:textId="77777777" w:rsidR="00C61F1F" w:rsidRDefault="00C61F1F" w:rsidP="00C61F1F">
      <w:pPr>
        <w:pStyle w:val="Akapitzlist"/>
        <w:spacing w:after="0"/>
        <w:ind w:left="0"/>
        <w:contextualSpacing w:val="0"/>
        <w:jc w:val="both"/>
        <w:rPr>
          <w:rFonts w:ascii="Tahoma" w:hAnsi="Tahoma" w:cs="Tahoma"/>
          <w:color w:val="000000"/>
          <w:sz w:val="18"/>
          <w:szCs w:val="18"/>
        </w:rPr>
      </w:pPr>
      <w:r w:rsidRPr="005D49C8">
        <w:rPr>
          <w:rFonts w:ascii="Tahoma" w:hAnsi="Tahoma" w:cs="Tahoma"/>
          <w:sz w:val="18"/>
          <w:szCs w:val="18"/>
        </w:rPr>
        <w:t>Zleceniodawca powierza Zleceniobiorcy wykonanie następujących czynności (dalej jako „</w:t>
      </w:r>
      <w:r w:rsidRPr="005D49C8">
        <w:rPr>
          <w:rFonts w:ascii="Tahoma" w:hAnsi="Tahoma" w:cs="Tahoma"/>
          <w:b/>
          <w:sz w:val="18"/>
          <w:szCs w:val="18"/>
        </w:rPr>
        <w:t>przedmiot  umowy</w:t>
      </w:r>
      <w:r w:rsidRPr="005D49C8">
        <w:rPr>
          <w:rFonts w:ascii="Tahoma" w:hAnsi="Tahoma" w:cs="Tahoma"/>
          <w:sz w:val="18"/>
          <w:szCs w:val="18"/>
        </w:rPr>
        <w:t xml:space="preserve">”): przeprowadzenie doradztwa </w:t>
      </w:r>
      <w:proofErr w:type="spellStart"/>
      <w:r w:rsidRPr="005D49C8">
        <w:rPr>
          <w:rFonts w:ascii="Tahoma" w:hAnsi="Tahoma" w:cs="Tahoma"/>
          <w:sz w:val="18"/>
          <w:szCs w:val="18"/>
        </w:rPr>
        <w:t>edukacyjno</w:t>
      </w:r>
      <w:proofErr w:type="spellEnd"/>
      <w:r w:rsidRPr="005D49C8">
        <w:rPr>
          <w:rFonts w:ascii="Tahoma" w:hAnsi="Tahoma" w:cs="Tahoma"/>
          <w:sz w:val="18"/>
          <w:szCs w:val="18"/>
        </w:rPr>
        <w:t xml:space="preserve"> – zawodowego dla uczestników projektu </w:t>
      </w:r>
      <w:r w:rsidRPr="005D49C8">
        <w:rPr>
          <w:rFonts w:ascii="Tahoma" w:hAnsi="Tahoma" w:cs="Tahoma"/>
          <w:color w:val="000000"/>
          <w:sz w:val="18"/>
          <w:szCs w:val="18"/>
        </w:rPr>
        <w:t xml:space="preserve">,,Powiatowa Akademia Sukcesu Szkoły Zawodowej”, </w:t>
      </w:r>
      <w:r>
        <w:rPr>
          <w:rFonts w:ascii="Tahoma" w:hAnsi="Tahoma" w:cs="Tahoma"/>
          <w:color w:val="000000"/>
          <w:sz w:val="18"/>
          <w:szCs w:val="18"/>
        </w:rPr>
        <w:t>którzy są</w:t>
      </w:r>
      <w:r w:rsidRPr="005D49C8">
        <w:rPr>
          <w:rFonts w:ascii="Tahoma" w:hAnsi="Tahoma" w:cs="Tahoma"/>
          <w:color w:val="000000"/>
          <w:sz w:val="18"/>
          <w:szCs w:val="18"/>
        </w:rPr>
        <w:t xml:space="preserve"> uczniami </w:t>
      </w:r>
      <w:r w:rsidR="004834D9">
        <w:rPr>
          <w:rFonts w:ascii="Tahoma" w:hAnsi="Tahoma" w:cs="Tahoma"/>
          <w:color w:val="000000"/>
          <w:sz w:val="18"/>
          <w:szCs w:val="18"/>
        </w:rPr>
        <w:t>ZSZ/</w:t>
      </w:r>
      <w:r w:rsidRPr="005D49C8">
        <w:rPr>
          <w:rFonts w:ascii="Tahoma" w:hAnsi="Tahoma" w:cs="Tahoma"/>
          <w:color w:val="000000"/>
          <w:sz w:val="18"/>
          <w:szCs w:val="18"/>
        </w:rPr>
        <w:t>szkół branżowych i techników z terenu powiatu tarnogórskiego.</w:t>
      </w:r>
    </w:p>
    <w:p w14:paraId="1C7FEBFD" w14:textId="77777777" w:rsidR="00C61F1F" w:rsidRPr="005D49C8" w:rsidRDefault="00C61F1F" w:rsidP="00F24A89">
      <w:pPr>
        <w:ind w:left="210" w:hanging="210"/>
        <w:jc w:val="center"/>
        <w:rPr>
          <w:rFonts w:ascii="Tahoma" w:hAnsi="Tahoma" w:cs="Tahoma"/>
          <w:b/>
          <w:sz w:val="18"/>
          <w:szCs w:val="18"/>
        </w:rPr>
      </w:pPr>
      <w:r w:rsidRPr="005D49C8">
        <w:rPr>
          <w:rFonts w:ascii="Tahoma" w:hAnsi="Tahoma" w:cs="Tahoma"/>
          <w:b/>
          <w:sz w:val="18"/>
          <w:szCs w:val="18"/>
        </w:rPr>
        <w:t xml:space="preserve">§ </w:t>
      </w:r>
      <w:r>
        <w:rPr>
          <w:rFonts w:ascii="Tahoma" w:hAnsi="Tahoma" w:cs="Tahoma"/>
          <w:b/>
          <w:sz w:val="18"/>
          <w:szCs w:val="18"/>
        </w:rPr>
        <w:t>3</w:t>
      </w:r>
    </w:p>
    <w:p w14:paraId="728D05F9" w14:textId="77777777" w:rsidR="00C61F1F" w:rsidRDefault="00C61F1F" w:rsidP="00E61C58">
      <w:pPr>
        <w:pStyle w:val="Akapitzlist"/>
        <w:numPr>
          <w:ilvl w:val="0"/>
          <w:numId w:val="2"/>
        </w:numPr>
        <w:ind w:left="284" w:hanging="284"/>
        <w:jc w:val="both"/>
        <w:rPr>
          <w:rFonts w:ascii="Tahoma" w:hAnsi="Tahoma" w:cs="Tahoma"/>
          <w:sz w:val="18"/>
          <w:szCs w:val="18"/>
        </w:rPr>
      </w:pPr>
      <w:r w:rsidRPr="005D49C8">
        <w:rPr>
          <w:rFonts w:ascii="Tahoma" w:hAnsi="Tahoma" w:cs="Tahoma"/>
          <w:sz w:val="18"/>
          <w:szCs w:val="18"/>
        </w:rPr>
        <w:t xml:space="preserve">Celem realizowanego doradztwa jest zbadanie indywidualnych potrzeb rozwojowych, predyspozycji i możliwości zawodowych uczestników projektu, w oparciu o które zaplanowana zostanie indywidualna ścieżka wsparcia w ramach Projektu. </w:t>
      </w:r>
    </w:p>
    <w:p w14:paraId="272B2316" w14:textId="18CFCE68" w:rsidR="00C61F1F" w:rsidRPr="00D829C5" w:rsidRDefault="00C61F1F" w:rsidP="00E61C58">
      <w:pPr>
        <w:pStyle w:val="Akapitzlist"/>
        <w:numPr>
          <w:ilvl w:val="0"/>
          <w:numId w:val="2"/>
        </w:numPr>
        <w:ind w:left="284" w:hanging="284"/>
        <w:jc w:val="both"/>
        <w:rPr>
          <w:rFonts w:ascii="Tahoma" w:hAnsi="Tahoma" w:cs="Tahoma"/>
          <w:sz w:val="18"/>
          <w:szCs w:val="18"/>
        </w:rPr>
      </w:pPr>
      <w:r w:rsidRPr="00D829C5">
        <w:rPr>
          <w:rFonts w:ascii="Tahoma" w:hAnsi="Tahoma" w:cs="Tahoma"/>
          <w:sz w:val="18"/>
          <w:szCs w:val="18"/>
        </w:rPr>
        <w:t>Zleceniobiorca zobowiązuje się do prowadzenia doradztwa dla wskazanych przez Zleceniodawcę uczestników projektu, w</w:t>
      </w:r>
      <w:r w:rsidR="00806006">
        <w:rPr>
          <w:rFonts w:ascii="Tahoma" w:hAnsi="Tahoma" w:cs="Tahoma"/>
          <w:sz w:val="18"/>
          <w:szCs w:val="18"/>
        </w:rPr>
        <w:t xml:space="preserve"> wybranej</w:t>
      </w:r>
      <w:r w:rsidR="00293484">
        <w:rPr>
          <w:rFonts w:ascii="Tahoma" w:hAnsi="Tahoma" w:cs="Tahoma"/>
          <w:sz w:val="18"/>
          <w:szCs w:val="18"/>
        </w:rPr>
        <w:t>/-</w:t>
      </w:r>
      <w:proofErr w:type="spellStart"/>
      <w:r w:rsidR="00293484">
        <w:rPr>
          <w:rFonts w:ascii="Tahoma" w:hAnsi="Tahoma" w:cs="Tahoma"/>
          <w:sz w:val="18"/>
          <w:szCs w:val="18"/>
        </w:rPr>
        <w:t>ych</w:t>
      </w:r>
      <w:proofErr w:type="spellEnd"/>
      <w:r w:rsidRPr="00D829C5">
        <w:rPr>
          <w:rFonts w:ascii="Tahoma" w:hAnsi="Tahoma" w:cs="Tahoma"/>
          <w:sz w:val="18"/>
          <w:szCs w:val="18"/>
        </w:rPr>
        <w:t xml:space="preserve"> przez Zle</w:t>
      </w:r>
      <w:r w:rsidR="00806006">
        <w:rPr>
          <w:rFonts w:ascii="Tahoma" w:hAnsi="Tahoma" w:cs="Tahoma"/>
          <w:sz w:val="18"/>
          <w:szCs w:val="18"/>
        </w:rPr>
        <w:t>ceniobiorcę</w:t>
      </w:r>
      <w:r w:rsidRPr="00D829C5">
        <w:rPr>
          <w:rFonts w:ascii="Tahoma" w:hAnsi="Tahoma" w:cs="Tahoma"/>
          <w:sz w:val="18"/>
          <w:szCs w:val="18"/>
        </w:rPr>
        <w:t xml:space="preserve"> szko</w:t>
      </w:r>
      <w:r w:rsidR="00806006">
        <w:rPr>
          <w:rFonts w:ascii="Tahoma" w:hAnsi="Tahoma" w:cs="Tahoma"/>
          <w:sz w:val="18"/>
          <w:szCs w:val="18"/>
        </w:rPr>
        <w:t>l</w:t>
      </w:r>
      <w:r w:rsidR="00293484">
        <w:rPr>
          <w:rFonts w:ascii="Tahoma" w:hAnsi="Tahoma" w:cs="Tahoma"/>
          <w:sz w:val="18"/>
          <w:szCs w:val="18"/>
        </w:rPr>
        <w:t>e/-łach</w:t>
      </w:r>
      <w:r w:rsidRPr="00D829C5">
        <w:rPr>
          <w:rFonts w:ascii="Tahoma" w:hAnsi="Tahoma" w:cs="Tahoma"/>
          <w:sz w:val="18"/>
          <w:szCs w:val="18"/>
        </w:rPr>
        <w:t xml:space="preserve"> w oparciu o uzgodniony miesięczny harmonogram form wsparcia.</w:t>
      </w:r>
    </w:p>
    <w:p w14:paraId="3CEDBFC2" w14:textId="77777777" w:rsidR="00C61F1F" w:rsidRDefault="00C61F1F" w:rsidP="00E61C58">
      <w:pPr>
        <w:pStyle w:val="Akapitzlist"/>
        <w:numPr>
          <w:ilvl w:val="0"/>
          <w:numId w:val="2"/>
        </w:numPr>
        <w:ind w:left="284" w:hanging="284"/>
        <w:jc w:val="both"/>
        <w:rPr>
          <w:rFonts w:ascii="Tahoma" w:hAnsi="Tahoma" w:cs="Tahoma"/>
          <w:sz w:val="18"/>
          <w:szCs w:val="18"/>
        </w:rPr>
      </w:pPr>
      <w:r w:rsidRPr="00D829C5">
        <w:rPr>
          <w:rFonts w:ascii="Tahoma" w:hAnsi="Tahoma" w:cs="Tahoma"/>
          <w:sz w:val="18"/>
          <w:szCs w:val="18"/>
        </w:rPr>
        <w:t xml:space="preserve">Okres obowiązywania umowy: </w:t>
      </w:r>
      <w:r w:rsidR="00806006">
        <w:rPr>
          <w:rFonts w:ascii="Tahoma" w:hAnsi="Tahoma" w:cs="Tahoma"/>
          <w:sz w:val="18"/>
          <w:szCs w:val="18"/>
        </w:rPr>
        <w:t>od dnia podpisania umowy do</w:t>
      </w:r>
      <w:r w:rsidRPr="00D829C5">
        <w:rPr>
          <w:rFonts w:ascii="Tahoma" w:hAnsi="Tahoma" w:cs="Tahoma"/>
          <w:sz w:val="18"/>
          <w:szCs w:val="18"/>
        </w:rPr>
        <w:t xml:space="preserve"> </w:t>
      </w:r>
      <w:r w:rsidR="00806006">
        <w:rPr>
          <w:rFonts w:ascii="Tahoma" w:hAnsi="Tahoma" w:cs="Tahoma"/>
          <w:sz w:val="18"/>
          <w:szCs w:val="18"/>
        </w:rPr>
        <w:t>30</w:t>
      </w:r>
      <w:r>
        <w:rPr>
          <w:rFonts w:ascii="Tahoma" w:hAnsi="Tahoma" w:cs="Tahoma"/>
          <w:sz w:val="18"/>
          <w:szCs w:val="18"/>
        </w:rPr>
        <w:t xml:space="preserve"> </w:t>
      </w:r>
      <w:r w:rsidR="00806006">
        <w:rPr>
          <w:rFonts w:ascii="Tahoma" w:hAnsi="Tahoma" w:cs="Tahoma"/>
          <w:sz w:val="18"/>
          <w:szCs w:val="18"/>
        </w:rPr>
        <w:t>czerwca</w:t>
      </w:r>
      <w:r>
        <w:rPr>
          <w:rFonts w:ascii="Tahoma" w:hAnsi="Tahoma" w:cs="Tahoma"/>
          <w:sz w:val="18"/>
          <w:szCs w:val="18"/>
        </w:rPr>
        <w:t xml:space="preserve"> </w:t>
      </w:r>
      <w:r w:rsidRPr="00D829C5">
        <w:rPr>
          <w:rFonts w:ascii="Tahoma" w:hAnsi="Tahoma" w:cs="Tahoma"/>
          <w:sz w:val="18"/>
          <w:szCs w:val="18"/>
        </w:rPr>
        <w:t>2020</w:t>
      </w:r>
      <w:r>
        <w:rPr>
          <w:rFonts w:ascii="Tahoma" w:hAnsi="Tahoma" w:cs="Tahoma"/>
          <w:sz w:val="18"/>
          <w:szCs w:val="18"/>
        </w:rPr>
        <w:t xml:space="preserve"> </w:t>
      </w:r>
      <w:r w:rsidRPr="00D829C5">
        <w:rPr>
          <w:rFonts w:ascii="Tahoma" w:hAnsi="Tahoma" w:cs="Tahoma"/>
          <w:sz w:val="18"/>
          <w:szCs w:val="18"/>
        </w:rPr>
        <w:t>r.</w:t>
      </w:r>
    </w:p>
    <w:p w14:paraId="07E25B3C" w14:textId="77777777" w:rsidR="00C61F1F" w:rsidRPr="00D829C5" w:rsidRDefault="00C61F1F" w:rsidP="00E61C58">
      <w:pPr>
        <w:pStyle w:val="Akapitzlist"/>
        <w:numPr>
          <w:ilvl w:val="0"/>
          <w:numId w:val="2"/>
        </w:numPr>
        <w:ind w:left="284" w:hanging="284"/>
        <w:jc w:val="both"/>
        <w:rPr>
          <w:rFonts w:ascii="Tahoma" w:hAnsi="Tahoma" w:cs="Tahoma"/>
          <w:sz w:val="18"/>
          <w:szCs w:val="18"/>
        </w:rPr>
      </w:pPr>
      <w:r w:rsidRPr="00D829C5">
        <w:rPr>
          <w:rFonts w:ascii="Tahoma" w:hAnsi="Tahoma" w:cs="Tahoma"/>
          <w:sz w:val="18"/>
          <w:szCs w:val="18"/>
        </w:rPr>
        <w:t>Doradztwo realizowane będzie w formie indywidualnych spotkań z uczestnikami projektu na teren</w:t>
      </w:r>
      <w:r w:rsidR="00806006">
        <w:rPr>
          <w:rFonts w:ascii="Tahoma" w:hAnsi="Tahoma" w:cs="Tahoma"/>
          <w:sz w:val="18"/>
          <w:szCs w:val="18"/>
        </w:rPr>
        <w:t>ie</w:t>
      </w:r>
      <w:r w:rsidRPr="00D829C5">
        <w:rPr>
          <w:rFonts w:ascii="Tahoma" w:hAnsi="Tahoma" w:cs="Tahoma"/>
          <w:sz w:val="18"/>
          <w:szCs w:val="18"/>
        </w:rPr>
        <w:t xml:space="preserve"> szk</w:t>
      </w:r>
      <w:r w:rsidR="00806006">
        <w:rPr>
          <w:rFonts w:ascii="Tahoma" w:hAnsi="Tahoma" w:cs="Tahoma"/>
          <w:sz w:val="18"/>
          <w:szCs w:val="18"/>
        </w:rPr>
        <w:t>oły</w:t>
      </w:r>
      <w:r w:rsidRPr="00D829C5">
        <w:rPr>
          <w:rFonts w:ascii="Tahoma" w:hAnsi="Tahoma" w:cs="Tahoma"/>
          <w:sz w:val="18"/>
          <w:szCs w:val="18"/>
        </w:rPr>
        <w:t>, do któr</w:t>
      </w:r>
      <w:r w:rsidR="00806006">
        <w:rPr>
          <w:rFonts w:ascii="Tahoma" w:hAnsi="Tahoma" w:cs="Tahoma"/>
          <w:sz w:val="18"/>
          <w:szCs w:val="18"/>
        </w:rPr>
        <w:t>ej</w:t>
      </w:r>
      <w:r w:rsidRPr="00D829C5">
        <w:rPr>
          <w:rFonts w:ascii="Tahoma" w:hAnsi="Tahoma" w:cs="Tahoma"/>
          <w:sz w:val="18"/>
          <w:szCs w:val="18"/>
        </w:rPr>
        <w:t xml:space="preserve"> uczęszczają.</w:t>
      </w:r>
    </w:p>
    <w:p w14:paraId="11D2B38A" w14:textId="77777777" w:rsidR="00C61F1F" w:rsidRPr="00D829C5" w:rsidRDefault="00C61F1F" w:rsidP="00E61C58">
      <w:pPr>
        <w:pStyle w:val="Akapitzlist"/>
        <w:numPr>
          <w:ilvl w:val="0"/>
          <w:numId w:val="2"/>
        </w:numPr>
        <w:ind w:left="284" w:hanging="284"/>
        <w:jc w:val="both"/>
        <w:rPr>
          <w:rFonts w:ascii="Tahoma" w:hAnsi="Tahoma" w:cs="Tahoma"/>
          <w:sz w:val="18"/>
          <w:szCs w:val="18"/>
        </w:rPr>
      </w:pPr>
      <w:r w:rsidRPr="00D829C5">
        <w:rPr>
          <w:rFonts w:ascii="Tahoma" w:hAnsi="Tahoma" w:cs="Tahoma"/>
          <w:sz w:val="18"/>
          <w:szCs w:val="18"/>
        </w:rPr>
        <w:t xml:space="preserve">Każdy uczestnik projektu uczestniczy będzie w 3 godzinach zegarowych doradztwa, w minimum dwóch spotkaniach doradczych.  </w:t>
      </w:r>
    </w:p>
    <w:p w14:paraId="5B3E6516" w14:textId="680F9D68" w:rsidR="00C61F1F" w:rsidRDefault="00C61F1F" w:rsidP="00E61C58">
      <w:pPr>
        <w:pStyle w:val="Akapitzlist"/>
        <w:numPr>
          <w:ilvl w:val="0"/>
          <w:numId w:val="2"/>
        </w:numPr>
        <w:ind w:left="284" w:hanging="284"/>
        <w:jc w:val="both"/>
        <w:rPr>
          <w:rFonts w:ascii="Tahoma" w:hAnsi="Tahoma" w:cs="Tahoma"/>
          <w:sz w:val="18"/>
          <w:szCs w:val="18"/>
        </w:rPr>
      </w:pPr>
      <w:r w:rsidRPr="005D49C8">
        <w:rPr>
          <w:rFonts w:ascii="Tahoma" w:hAnsi="Tahoma" w:cs="Tahoma"/>
          <w:sz w:val="18"/>
          <w:szCs w:val="18"/>
        </w:rPr>
        <w:t xml:space="preserve">Zleceniobiorca zobowiązuje się do bieżących kontaktów z uczestnikami projektu i przedstawicielami szkół w celu umawiania uczestników projektu na spotkania doradcze. </w:t>
      </w:r>
    </w:p>
    <w:p w14:paraId="3A169CD0" w14:textId="5907BD25" w:rsidR="00D878BD" w:rsidRDefault="00D878BD" w:rsidP="00E61C58">
      <w:pPr>
        <w:pStyle w:val="Akapitzlist"/>
        <w:numPr>
          <w:ilvl w:val="0"/>
          <w:numId w:val="2"/>
        </w:numPr>
        <w:ind w:left="284" w:hanging="284"/>
        <w:jc w:val="both"/>
        <w:rPr>
          <w:rFonts w:ascii="Tahoma" w:hAnsi="Tahoma" w:cs="Tahoma"/>
          <w:sz w:val="18"/>
          <w:szCs w:val="18"/>
        </w:rPr>
      </w:pPr>
      <w:r w:rsidRPr="0039364E">
        <w:rPr>
          <w:rFonts w:ascii="Tahoma" w:hAnsi="Tahoma" w:cs="Tahoma"/>
          <w:sz w:val="18"/>
          <w:szCs w:val="18"/>
        </w:rPr>
        <w:t>Zmiana trenera wskazanego przez Wykonawcę możliwa jest wyłącznie za zgodą Zamawiającego wyrażoną w formie pisemnej, a nowy trener musi spełniać co najmniej te same wymagania (w tym te określone w kryteriach oceny ofert).</w:t>
      </w:r>
    </w:p>
    <w:p w14:paraId="03B8E06D" w14:textId="77777777" w:rsidR="00C61F1F" w:rsidRPr="005D49C8" w:rsidRDefault="00C61F1F" w:rsidP="00E61C58">
      <w:pPr>
        <w:pStyle w:val="Akapitzlist"/>
        <w:numPr>
          <w:ilvl w:val="0"/>
          <w:numId w:val="2"/>
        </w:numPr>
        <w:ind w:left="284" w:hanging="284"/>
        <w:jc w:val="both"/>
        <w:rPr>
          <w:rFonts w:ascii="Tahoma" w:hAnsi="Tahoma" w:cs="Tahoma"/>
          <w:sz w:val="18"/>
          <w:szCs w:val="18"/>
        </w:rPr>
      </w:pPr>
      <w:r>
        <w:rPr>
          <w:rFonts w:ascii="Tahoma" w:hAnsi="Tahoma" w:cs="Tahoma"/>
          <w:sz w:val="18"/>
          <w:szCs w:val="18"/>
        </w:rPr>
        <w:t>Z</w:t>
      </w:r>
      <w:r w:rsidRPr="005D49C8">
        <w:rPr>
          <w:rFonts w:ascii="Tahoma" w:hAnsi="Tahoma" w:cs="Tahoma"/>
          <w:sz w:val="18"/>
          <w:szCs w:val="18"/>
        </w:rPr>
        <w:t>leceniobiorca zobowiązuje się do prowadzenia następującej dokumentacji projektowej:</w:t>
      </w:r>
    </w:p>
    <w:p w14:paraId="66866A7F" w14:textId="77777777" w:rsidR="000537BB" w:rsidRPr="000537BB" w:rsidRDefault="000537BB" w:rsidP="00E61C58">
      <w:pPr>
        <w:pStyle w:val="Akapitzlist"/>
        <w:numPr>
          <w:ilvl w:val="0"/>
          <w:numId w:val="14"/>
        </w:numPr>
        <w:ind w:left="567" w:hanging="283"/>
        <w:jc w:val="both"/>
        <w:rPr>
          <w:rFonts w:ascii="Tahoma" w:hAnsi="Tahoma" w:cs="Tahoma"/>
          <w:sz w:val="18"/>
          <w:szCs w:val="18"/>
        </w:rPr>
      </w:pPr>
      <w:r w:rsidRPr="000537BB">
        <w:rPr>
          <w:rFonts w:ascii="Tahoma" w:hAnsi="Tahoma" w:cs="Tahoma"/>
          <w:sz w:val="18"/>
          <w:szCs w:val="18"/>
        </w:rPr>
        <w:t>Rekomendacji dla każdego uczestnika projektu zawierającej m.in. analizę potrzeb, zdolności i posiadanych umiejętności, cech psychofizycznych, potencjału zawodowego, analiz</w:t>
      </w:r>
      <w:r>
        <w:rPr>
          <w:rFonts w:ascii="Tahoma" w:hAnsi="Tahoma" w:cs="Tahoma"/>
          <w:sz w:val="18"/>
          <w:szCs w:val="18"/>
        </w:rPr>
        <w:t>ę</w:t>
      </w:r>
      <w:r w:rsidRPr="000537BB">
        <w:rPr>
          <w:rFonts w:ascii="Tahoma" w:hAnsi="Tahoma" w:cs="Tahoma"/>
          <w:sz w:val="18"/>
          <w:szCs w:val="18"/>
        </w:rPr>
        <w:t xml:space="preserve"> możliwości wsparcia w ramach realizowanego projektu w zakresie kursów zawodowych</w:t>
      </w:r>
      <w:r>
        <w:rPr>
          <w:rFonts w:ascii="Tahoma" w:hAnsi="Tahoma" w:cs="Tahoma"/>
          <w:sz w:val="18"/>
          <w:szCs w:val="18"/>
        </w:rPr>
        <w:t xml:space="preserve"> i praktyk</w:t>
      </w:r>
      <w:r w:rsidRPr="000537BB">
        <w:rPr>
          <w:rFonts w:ascii="Tahoma" w:hAnsi="Tahoma" w:cs="Tahoma"/>
          <w:sz w:val="18"/>
          <w:szCs w:val="18"/>
        </w:rPr>
        <w:t>.</w:t>
      </w:r>
      <w:r>
        <w:rPr>
          <w:rFonts w:ascii="Tahoma" w:hAnsi="Tahoma" w:cs="Tahoma"/>
          <w:sz w:val="18"/>
          <w:szCs w:val="18"/>
        </w:rPr>
        <w:t xml:space="preserve"> – zgodnie ze wzorem przekazanym przez Zleceniodawcę, </w:t>
      </w:r>
    </w:p>
    <w:p w14:paraId="4DB06D1E" w14:textId="77777777" w:rsidR="00C61F1F" w:rsidRDefault="00C61F1F" w:rsidP="00E61C58">
      <w:pPr>
        <w:pStyle w:val="Akapitzlist"/>
        <w:numPr>
          <w:ilvl w:val="0"/>
          <w:numId w:val="14"/>
        </w:numPr>
        <w:tabs>
          <w:tab w:val="left" w:pos="851"/>
        </w:tabs>
        <w:ind w:left="567" w:hanging="283"/>
        <w:jc w:val="both"/>
        <w:rPr>
          <w:rFonts w:ascii="Tahoma" w:hAnsi="Tahoma" w:cs="Tahoma"/>
          <w:sz w:val="18"/>
          <w:szCs w:val="18"/>
        </w:rPr>
      </w:pPr>
      <w:r w:rsidRPr="00EB6B1C">
        <w:rPr>
          <w:rFonts w:ascii="Tahoma" w:hAnsi="Tahoma" w:cs="Tahoma"/>
          <w:sz w:val="18"/>
          <w:szCs w:val="18"/>
        </w:rPr>
        <w:lastRenderedPageBreak/>
        <w:t>miesięcznej karty czasu pracy – zgodnie ze wzorem przekazanym przez Zleceniodawcę,</w:t>
      </w:r>
      <w:r>
        <w:rPr>
          <w:rFonts w:ascii="Tahoma" w:hAnsi="Tahoma" w:cs="Tahoma"/>
          <w:sz w:val="18"/>
          <w:szCs w:val="18"/>
        </w:rPr>
        <w:t xml:space="preserve"> stanowiącym  Załącznik nr 2 do Umowy</w:t>
      </w:r>
    </w:p>
    <w:p w14:paraId="0456EFB8" w14:textId="77777777" w:rsidR="000537BB" w:rsidRDefault="000537BB" w:rsidP="00E61C58">
      <w:pPr>
        <w:pStyle w:val="Akapitzlist"/>
        <w:numPr>
          <w:ilvl w:val="0"/>
          <w:numId w:val="14"/>
        </w:numPr>
        <w:tabs>
          <w:tab w:val="left" w:pos="851"/>
        </w:tabs>
        <w:spacing w:after="0"/>
        <w:ind w:left="567" w:hanging="283"/>
        <w:jc w:val="both"/>
        <w:rPr>
          <w:rFonts w:ascii="Tahoma" w:hAnsi="Tahoma" w:cs="Tahoma"/>
          <w:sz w:val="18"/>
          <w:szCs w:val="18"/>
        </w:rPr>
      </w:pPr>
      <w:r>
        <w:rPr>
          <w:rFonts w:ascii="Tahoma" w:hAnsi="Tahoma" w:cs="Tahoma"/>
          <w:sz w:val="18"/>
          <w:szCs w:val="18"/>
        </w:rPr>
        <w:t xml:space="preserve">listę obecności uczestników projektu </w:t>
      </w:r>
      <w:r w:rsidR="002A4A85">
        <w:rPr>
          <w:rFonts w:ascii="Tahoma" w:hAnsi="Tahoma" w:cs="Tahoma"/>
          <w:sz w:val="18"/>
          <w:szCs w:val="18"/>
        </w:rPr>
        <w:t xml:space="preserve">na </w:t>
      </w:r>
      <w:r>
        <w:rPr>
          <w:rFonts w:ascii="Tahoma" w:hAnsi="Tahoma" w:cs="Tahoma"/>
          <w:sz w:val="18"/>
          <w:szCs w:val="18"/>
        </w:rPr>
        <w:t>przeprowadzonych doradztw</w:t>
      </w:r>
      <w:r w:rsidR="002A4A85">
        <w:rPr>
          <w:rFonts w:ascii="Tahoma" w:hAnsi="Tahoma" w:cs="Tahoma"/>
          <w:sz w:val="18"/>
          <w:szCs w:val="18"/>
        </w:rPr>
        <w:t>ach</w:t>
      </w:r>
      <w:r>
        <w:rPr>
          <w:rFonts w:ascii="Tahoma" w:hAnsi="Tahoma" w:cs="Tahoma"/>
          <w:sz w:val="18"/>
          <w:szCs w:val="18"/>
        </w:rPr>
        <w:t xml:space="preserve"> – zgodnie z wzorem przekazanym przez Zleceniodawcę.</w:t>
      </w:r>
    </w:p>
    <w:p w14:paraId="163714D4" w14:textId="77777777" w:rsidR="00DB3D83" w:rsidRPr="00DB3D83" w:rsidRDefault="00DB3D83" w:rsidP="000537BB">
      <w:pPr>
        <w:spacing w:line="276" w:lineRule="auto"/>
        <w:ind w:left="426"/>
        <w:rPr>
          <w:rFonts w:ascii="Tahoma" w:hAnsi="Tahoma" w:cs="Tahoma"/>
          <w:sz w:val="18"/>
          <w:szCs w:val="18"/>
        </w:rPr>
      </w:pPr>
      <w:r w:rsidRPr="00DB3D83">
        <w:rPr>
          <w:rFonts w:ascii="Tahoma" w:hAnsi="Tahoma" w:cs="Tahoma"/>
          <w:sz w:val="18"/>
          <w:szCs w:val="18"/>
        </w:rPr>
        <w:t>oraz stosowania narzędzi</w:t>
      </w:r>
      <w:r>
        <w:rPr>
          <w:rFonts w:ascii="Tahoma" w:hAnsi="Tahoma" w:cs="Tahoma"/>
          <w:sz w:val="18"/>
          <w:szCs w:val="18"/>
        </w:rPr>
        <w:t xml:space="preserve"> diagnostycznych</w:t>
      </w:r>
      <w:r w:rsidRPr="00DB3D83">
        <w:rPr>
          <w:rFonts w:ascii="Tahoma" w:hAnsi="Tahoma" w:cs="Tahoma"/>
          <w:sz w:val="18"/>
          <w:szCs w:val="18"/>
        </w:rPr>
        <w:t xml:space="preserve"> badając</w:t>
      </w:r>
      <w:r>
        <w:rPr>
          <w:rFonts w:ascii="Tahoma" w:hAnsi="Tahoma" w:cs="Tahoma"/>
          <w:sz w:val="18"/>
          <w:szCs w:val="18"/>
        </w:rPr>
        <w:t>ych</w:t>
      </w:r>
      <w:r w:rsidRPr="00DB3D83">
        <w:rPr>
          <w:rFonts w:ascii="Tahoma" w:hAnsi="Tahoma" w:cs="Tahoma"/>
          <w:sz w:val="18"/>
          <w:szCs w:val="18"/>
        </w:rPr>
        <w:t xml:space="preserve"> kompetencje i predyspozycje psychofizyczne, umożliwiające analizę potrzeb i możliwości uczniów, </w:t>
      </w:r>
    </w:p>
    <w:p w14:paraId="5A26B838" w14:textId="77777777" w:rsidR="00C61F1F" w:rsidRPr="005D49C8" w:rsidRDefault="00C61F1F" w:rsidP="00E61C58">
      <w:pPr>
        <w:pStyle w:val="Akapitzlist"/>
        <w:numPr>
          <w:ilvl w:val="0"/>
          <w:numId w:val="2"/>
        </w:numPr>
        <w:tabs>
          <w:tab w:val="left" w:pos="709"/>
          <w:tab w:val="left" w:pos="851"/>
        </w:tabs>
        <w:ind w:left="284" w:hanging="284"/>
        <w:jc w:val="both"/>
        <w:rPr>
          <w:rFonts w:ascii="Tahoma" w:hAnsi="Tahoma" w:cs="Tahoma"/>
          <w:sz w:val="18"/>
          <w:szCs w:val="18"/>
        </w:rPr>
      </w:pPr>
      <w:r w:rsidRPr="005D49C8">
        <w:rPr>
          <w:rFonts w:ascii="Tahoma" w:hAnsi="Tahoma" w:cs="Tahoma"/>
          <w:sz w:val="18"/>
          <w:szCs w:val="18"/>
        </w:rPr>
        <w:t xml:space="preserve">Zleceniobiorca zobowiązuje się do bieżących kontaktów z animatorem </w:t>
      </w:r>
      <w:r w:rsidRPr="005D49C8">
        <w:rPr>
          <w:rFonts w:ascii="Tahoma" w:hAnsi="Tahoma" w:cs="Tahoma"/>
          <w:color w:val="000000"/>
          <w:sz w:val="18"/>
          <w:szCs w:val="18"/>
        </w:rPr>
        <w:t>współpracy na rzecz kształcenia w powiecie, w tym między innymi przekazywaniem do wiadomości programów doradztwa oraz rekomendacji dla każdego uczestnika projektu.</w:t>
      </w:r>
    </w:p>
    <w:p w14:paraId="1A7626D2" w14:textId="77777777" w:rsidR="00C61F1F" w:rsidRPr="005D49C8" w:rsidRDefault="00C61F1F" w:rsidP="00E61C58">
      <w:pPr>
        <w:pStyle w:val="Akapitzlist"/>
        <w:numPr>
          <w:ilvl w:val="0"/>
          <w:numId w:val="2"/>
        </w:numPr>
        <w:tabs>
          <w:tab w:val="left" w:pos="709"/>
        </w:tabs>
        <w:spacing w:after="0"/>
        <w:ind w:left="284" w:hanging="284"/>
        <w:contextualSpacing w:val="0"/>
        <w:jc w:val="both"/>
        <w:rPr>
          <w:rFonts w:ascii="Tahoma" w:hAnsi="Tahoma" w:cs="Tahoma"/>
          <w:sz w:val="18"/>
          <w:szCs w:val="18"/>
        </w:rPr>
      </w:pPr>
      <w:r w:rsidRPr="005D49C8">
        <w:rPr>
          <w:rFonts w:ascii="Tahoma" w:hAnsi="Tahoma" w:cs="Tahoma"/>
          <w:sz w:val="18"/>
          <w:szCs w:val="18"/>
        </w:rPr>
        <w:t>Zleceniodawca i Zleceniobiorca zobowiązują się wzajemnie informować o problemach powstałych w związku z realizacją przedmiotu umowy.</w:t>
      </w:r>
    </w:p>
    <w:p w14:paraId="41BBFE09" w14:textId="77777777" w:rsidR="00C61F1F" w:rsidRPr="005D7968" w:rsidRDefault="00C61F1F" w:rsidP="00E61C58">
      <w:pPr>
        <w:pStyle w:val="Akapitzlist"/>
        <w:numPr>
          <w:ilvl w:val="0"/>
          <w:numId w:val="2"/>
        </w:numPr>
        <w:tabs>
          <w:tab w:val="left" w:pos="709"/>
        </w:tabs>
        <w:spacing w:after="0"/>
        <w:ind w:left="284" w:hanging="284"/>
        <w:contextualSpacing w:val="0"/>
        <w:jc w:val="both"/>
        <w:rPr>
          <w:rFonts w:ascii="Tahoma" w:hAnsi="Tahoma" w:cs="Tahoma"/>
          <w:sz w:val="18"/>
          <w:szCs w:val="18"/>
        </w:rPr>
      </w:pPr>
      <w:r w:rsidRPr="005D7968">
        <w:rPr>
          <w:rFonts w:ascii="Tahoma" w:hAnsi="Tahoma" w:cs="Tahoma"/>
          <w:sz w:val="18"/>
          <w:szCs w:val="18"/>
        </w:rPr>
        <w:t>Zleceniobiorca zobowiązują się do przekazywania w formie elektronicznej Zleceniodawcy tygodniowych raportów z udzielonych doradztw</w:t>
      </w:r>
      <w:r w:rsidR="000537BB">
        <w:rPr>
          <w:rFonts w:ascii="Tahoma" w:hAnsi="Tahoma" w:cs="Tahoma"/>
          <w:sz w:val="18"/>
          <w:szCs w:val="18"/>
        </w:rPr>
        <w:t>, będących załącznikiem do rekomendacji określonej w ust. 7</w:t>
      </w:r>
      <w:r w:rsidRPr="005D7968">
        <w:rPr>
          <w:rFonts w:ascii="Tahoma" w:hAnsi="Tahoma" w:cs="Tahoma"/>
          <w:sz w:val="18"/>
          <w:szCs w:val="18"/>
        </w:rPr>
        <w:t xml:space="preserve"> – zgodnie ze wzorem przekazanym przez Zleceniodawcę.</w:t>
      </w:r>
    </w:p>
    <w:p w14:paraId="640D7E80" w14:textId="77777777" w:rsidR="00C61F1F" w:rsidRDefault="00C61F1F" w:rsidP="00E61C58">
      <w:pPr>
        <w:pStyle w:val="Akapitzlist"/>
        <w:numPr>
          <w:ilvl w:val="0"/>
          <w:numId w:val="2"/>
        </w:numPr>
        <w:tabs>
          <w:tab w:val="left" w:pos="709"/>
        </w:tabs>
        <w:spacing w:after="0"/>
        <w:ind w:left="284" w:hanging="284"/>
        <w:contextualSpacing w:val="0"/>
        <w:jc w:val="both"/>
        <w:rPr>
          <w:rFonts w:ascii="Tahoma" w:hAnsi="Tahoma" w:cs="Tahoma"/>
          <w:sz w:val="18"/>
          <w:szCs w:val="18"/>
        </w:rPr>
      </w:pPr>
      <w:r w:rsidRPr="005D49C8">
        <w:rPr>
          <w:rFonts w:ascii="Tahoma" w:hAnsi="Tahoma" w:cs="Tahoma"/>
          <w:sz w:val="18"/>
          <w:szCs w:val="18"/>
        </w:rPr>
        <w:t>Zleceniobiorca nie może powierzyć wykonania przedmiotu umowy innym osobom bez zgody Zleceniodawcy udzielonej w formie pisemnej.</w:t>
      </w:r>
    </w:p>
    <w:p w14:paraId="74BAEF88" w14:textId="77777777" w:rsidR="001D1394" w:rsidRPr="001D1394" w:rsidRDefault="001D1394" w:rsidP="00E61C58">
      <w:pPr>
        <w:pStyle w:val="Akapitzlist"/>
        <w:numPr>
          <w:ilvl w:val="0"/>
          <w:numId w:val="2"/>
        </w:numPr>
        <w:tabs>
          <w:tab w:val="left" w:pos="709"/>
        </w:tabs>
        <w:ind w:left="284" w:hanging="284"/>
        <w:rPr>
          <w:rFonts w:ascii="Tahoma" w:hAnsi="Tahoma" w:cs="Tahoma"/>
          <w:sz w:val="18"/>
          <w:szCs w:val="18"/>
        </w:rPr>
      </w:pPr>
      <w:r w:rsidRPr="001D1394">
        <w:rPr>
          <w:rFonts w:ascii="Tahoma" w:hAnsi="Tahoma" w:cs="Tahoma"/>
          <w:sz w:val="18"/>
          <w:szCs w:val="18"/>
        </w:rPr>
        <w:t>Wszelkie materiały wytworzone w trakcie prowadzonego doradztwa będą oznakowane zgodnie z wytycznymi dotyczącymi oznaczania projektów w ramach Regionalnego Programu Operacyjnego  Województwa Śląskiego, tzn. zawierać logotypy unijne oraz informacje o współfinansowaniu: Projekt współfinansowany przez Unię Europejską w ramach środków Europejskiego Funduszu Społecznego.</w:t>
      </w:r>
    </w:p>
    <w:p w14:paraId="428417FC" w14:textId="77777777" w:rsidR="00C61F1F" w:rsidRPr="005D49C8" w:rsidRDefault="00C61F1F" w:rsidP="0050037A">
      <w:pPr>
        <w:ind w:left="567" w:hanging="567"/>
        <w:jc w:val="center"/>
        <w:rPr>
          <w:rFonts w:ascii="Tahoma" w:hAnsi="Tahoma" w:cs="Tahoma"/>
          <w:b/>
          <w:sz w:val="18"/>
          <w:szCs w:val="18"/>
        </w:rPr>
      </w:pPr>
      <w:r w:rsidRPr="005D49C8">
        <w:rPr>
          <w:rFonts w:ascii="Tahoma" w:hAnsi="Tahoma" w:cs="Tahoma"/>
          <w:b/>
          <w:sz w:val="18"/>
          <w:szCs w:val="18"/>
        </w:rPr>
        <w:t xml:space="preserve">§ </w:t>
      </w:r>
      <w:r>
        <w:rPr>
          <w:rFonts w:ascii="Tahoma" w:hAnsi="Tahoma" w:cs="Tahoma"/>
          <w:b/>
          <w:sz w:val="18"/>
          <w:szCs w:val="18"/>
        </w:rPr>
        <w:t>4</w:t>
      </w:r>
    </w:p>
    <w:p w14:paraId="609907D2" w14:textId="77777777" w:rsidR="00C61F1F" w:rsidRPr="005D49C8" w:rsidRDefault="00C61F1F" w:rsidP="00C61F1F">
      <w:pPr>
        <w:spacing w:line="276" w:lineRule="auto"/>
        <w:jc w:val="both"/>
        <w:rPr>
          <w:rFonts w:ascii="Tahoma" w:hAnsi="Tahoma" w:cs="Tahoma"/>
          <w:sz w:val="18"/>
          <w:szCs w:val="18"/>
        </w:rPr>
      </w:pPr>
      <w:r w:rsidRPr="005D49C8">
        <w:rPr>
          <w:rFonts w:ascii="Tahoma" w:hAnsi="Tahoma" w:cs="Tahoma"/>
          <w:sz w:val="18"/>
          <w:szCs w:val="18"/>
        </w:rPr>
        <w:t xml:space="preserve">Zleceniobiorca oświadcza i gwarantuje, że Zleceniodawca z tytułu korzystania z przedmiotu umowy w zakresie w jakim nabywa prawa do niej na podstawie niniejszej umowy nie jest zobowiązany do zapłaty jakiegokolwiek wynagrodzenia płatnego im zarówno bezpośrednio, jak i za pośrednictwem organizacji zbiorowego zarządzania prawami autorskimi lub pokrewnymi. </w:t>
      </w:r>
    </w:p>
    <w:p w14:paraId="69CDE4FE" w14:textId="77777777" w:rsidR="00C61F1F" w:rsidRPr="005D49C8" w:rsidRDefault="00C61F1F" w:rsidP="0050037A">
      <w:pPr>
        <w:spacing w:before="120"/>
        <w:ind w:left="567" w:hanging="567"/>
        <w:jc w:val="center"/>
        <w:rPr>
          <w:rFonts w:ascii="Tahoma" w:hAnsi="Tahoma" w:cs="Tahoma"/>
          <w:b/>
          <w:sz w:val="18"/>
          <w:szCs w:val="18"/>
        </w:rPr>
      </w:pPr>
      <w:r w:rsidRPr="005D49C8">
        <w:rPr>
          <w:rFonts w:ascii="Tahoma" w:hAnsi="Tahoma" w:cs="Tahoma"/>
          <w:b/>
          <w:sz w:val="18"/>
          <w:szCs w:val="18"/>
        </w:rPr>
        <w:t xml:space="preserve">§ </w:t>
      </w:r>
      <w:r>
        <w:rPr>
          <w:rFonts w:ascii="Tahoma" w:hAnsi="Tahoma" w:cs="Tahoma"/>
          <w:b/>
          <w:sz w:val="18"/>
          <w:szCs w:val="18"/>
        </w:rPr>
        <w:t>5</w:t>
      </w:r>
    </w:p>
    <w:p w14:paraId="1AD6DF15" w14:textId="7EEDD753" w:rsidR="00C61F1F" w:rsidRPr="008F24A6" w:rsidRDefault="00C61F1F" w:rsidP="004334DF">
      <w:pPr>
        <w:pStyle w:val="Akapitzlist"/>
        <w:numPr>
          <w:ilvl w:val="0"/>
          <w:numId w:val="3"/>
        </w:numPr>
        <w:tabs>
          <w:tab w:val="left" w:pos="284"/>
        </w:tabs>
        <w:spacing w:before="240" w:after="0"/>
        <w:ind w:left="284" w:hanging="284"/>
        <w:jc w:val="both"/>
        <w:rPr>
          <w:rFonts w:ascii="Tahoma" w:hAnsi="Tahoma" w:cs="Tahoma"/>
          <w:sz w:val="18"/>
          <w:szCs w:val="18"/>
        </w:rPr>
      </w:pPr>
      <w:r w:rsidRPr="008F24A6">
        <w:rPr>
          <w:rFonts w:ascii="Tahoma" w:hAnsi="Tahoma" w:cs="Tahoma"/>
          <w:sz w:val="18"/>
          <w:szCs w:val="18"/>
        </w:rPr>
        <w:t xml:space="preserve">Za wykonanie zlecenia Zleceniobiorca otrzyma wynagrodzenie umowne w </w:t>
      </w:r>
      <w:r w:rsidR="004334DF">
        <w:rPr>
          <w:rFonts w:ascii="Tahoma" w:hAnsi="Tahoma" w:cs="Tahoma"/>
          <w:sz w:val="18"/>
          <w:szCs w:val="18"/>
        </w:rPr>
        <w:t>wysokości ………………….. zł brutto (słownie:……………), w ty</w:t>
      </w:r>
      <w:r w:rsidR="00487761">
        <w:rPr>
          <w:rFonts w:ascii="Tahoma" w:hAnsi="Tahoma" w:cs="Tahoma"/>
          <w:sz w:val="18"/>
          <w:szCs w:val="18"/>
        </w:rPr>
        <w:t>m</w:t>
      </w:r>
      <w:r w:rsidR="004334DF">
        <w:rPr>
          <w:rFonts w:ascii="Tahoma" w:hAnsi="Tahoma" w:cs="Tahoma"/>
          <w:sz w:val="18"/>
          <w:szCs w:val="18"/>
        </w:rPr>
        <w:t xml:space="preserve"> </w:t>
      </w:r>
      <w:r w:rsidRPr="008F24A6">
        <w:rPr>
          <w:rFonts w:ascii="Tahoma" w:hAnsi="Tahoma" w:cs="Tahoma"/>
          <w:sz w:val="18"/>
          <w:szCs w:val="18"/>
        </w:rPr>
        <w:t>kwo</w:t>
      </w:r>
      <w:r w:rsidR="00487761">
        <w:rPr>
          <w:rFonts w:ascii="Tahoma" w:hAnsi="Tahoma" w:cs="Tahoma"/>
          <w:sz w:val="18"/>
          <w:szCs w:val="18"/>
        </w:rPr>
        <w:t>ta</w:t>
      </w:r>
      <w:r w:rsidRPr="008F24A6">
        <w:rPr>
          <w:rFonts w:ascii="Tahoma" w:hAnsi="Tahoma" w:cs="Tahoma"/>
          <w:sz w:val="18"/>
          <w:szCs w:val="18"/>
        </w:rPr>
        <w:t xml:space="preserve">: </w:t>
      </w:r>
      <w:r w:rsidR="004334DF">
        <w:rPr>
          <w:rFonts w:ascii="Tahoma" w:hAnsi="Tahoma" w:cs="Tahoma"/>
          <w:sz w:val="18"/>
          <w:szCs w:val="18"/>
        </w:rPr>
        <w:t>……………..</w:t>
      </w:r>
      <w:r w:rsidRPr="008F24A6">
        <w:rPr>
          <w:rFonts w:ascii="Tahoma" w:hAnsi="Tahoma" w:cs="Tahoma"/>
          <w:sz w:val="18"/>
          <w:szCs w:val="18"/>
        </w:rPr>
        <w:t xml:space="preserve"> brutto za godzinę doradztwa</w:t>
      </w:r>
      <w:r w:rsidR="007A4D43">
        <w:rPr>
          <w:rFonts w:ascii="Tahoma" w:hAnsi="Tahoma" w:cs="Tahoma"/>
          <w:sz w:val="18"/>
          <w:szCs w:val="18"/>
        </w:rPr>
        <w:t xml:space="preserve"> /słownie: </w:t>
      </w:r>
      <w:r w:rsidR="004334DF">
        <w:rPr>
          <w:rFonts w:ascii="Tahoma" w:hAnsi="Tahoma" w:cs="Tahoma"/>
          <w:sz w:val="18"/>
          <w:szCs w:val="18"/>
        </w:rPr>
        <w:t>………………….</w:t>
      </w:r>
      <w:r w:rsidR="007A4D43">
        <w:rPr>
          <w:rFonts w:ascii="Tahoma" w:hAnsi="Tahoma" w:cs="Tahoma"/>
          <w:sz w:val="18"/>
          <w:szCs w:val="18"/>
        </w:rPr>
        <w:t xml:space="preserve">/. </w:t>
      </w:r>
      <w:r w:rsidR="008F24A6" w:rsidRPr="008F24A6">
        <w:rPr>
          <w:rFonts w:ascii="Tahoma" w:hAnsi="Tahoma" w:cs="Tahoma"/>
          <w:sz w:val="18"/>
          <w:szCs w:val="18"/>
        </w:rPr>
        <w:t>K</w:t>
      </w:r>
      <w:r w:rsidRPr="008F24A6">
        <w:rPr>
          <w:rFonts w:ascii="Tahoma" w:hAnsi="Tahoma" w:cs="Tahoma"/>
          <w:sz w:val="18"/>
          <w:szCs w:val="18"/>
        </w:rPr>
        <w:t xml:space="preserve">wota </w:t>
      </w:r>
      <w:r w:rsidR="008F24A6" w:rsidRPr="008F24A6">
        <w:rPr>
          <w:rFonts w:ascii="Tahoma" w:hAnsi="Tahoma" w:cs="Tahoma"/>
          <w:sz w:val="18"/>
          <w:szCs w:val="18"/>
        </w:rPr>
        <w:t xml:space="preserve">ta </w:t>
      </w:r>
      <w:r w:rsidRPr="008F24A6">
        <w:rPr>
          <w:rFonts w:ascii="Tahoma" w:hAnsi="Tahoma" w:cs="Tahoma"/>
          <w:sz w:val="18"/>
          <w:szCs w:val="18"/>
        </w:rPr>
        <w:t>zawiera wszystkie koszty związane z prowadzeniem doradztwa na terenie powiatu tarnogórskiego.</w:t>
      </w:r>
    </w:p>
    <w:p w14:paraId="4038F74E" w14:textId="77777777" w:rsidR="00C61F1F" w:rsidRDefault="00C61F1F" w:rsidP="00C61F1F">
      <w:pPr>
        <w:pStyle w:val="Akapitzlist"/>
        <w:numPr>
          <w:ilvl w:val="0"/>
          <w:numId w:val="3"/>
        </w:numPr>
        <w:tabs>
          <w:tab w:val="left" w:pos="284"/>
        </w:tabs>
        <w:spacing w:after="0"/>
        <w:ind w:left="284" w:hanging="284"/>
        <w:jc w:val="both"/>
        <w:rPr>
          <w:rFonts w:ascii="Tahoma" w:hAnsi="Tahoma" w:cs="Tahoma"/>
          <w:sz w:val="18"/>
          <w:szCs w:val="18"/>
        </w:rPr>
      </w:pPr>
      <w:r>
        <w:rPr>
          <w:rFonts w:ascii="Tahoma" w:hAnsi="Tahoma" w:cs="Tahoma"/>
          <w:sz w:val="18"/>
          <w:szCs w:val="18"/>
        </w:rPr>
        <w:t>Zleceniobiorca w ostatnim dniu miesiąca wystawi Zleceniodawcy rachunek zgodnie z liczbą przepracowanych godzin, wg wzoru, który stanowi Załącznik nr 1 do Umowy, do którego dołączona będzie miesięczna karty czasu pracy, o której mowa w § 3 ust.</w:t>
      </w:r>
      <w:r w:rsidR="00C61A9D">
        <w:rPr>
          <w:rFonts w:ascii="Tahoma" w:hAnsi="Tahoma" w:cs="Tahoma"/>
          <w:sz w:val="18"/>
          <w:szCs w:val="18"/>
        </w:rPr>
        <w:t>7.</w:t>
      </w:r>
      <w:r>
        <w:rPr>
          <w:rFonts w:ascii="Tahoma" w:hAnsi="Tahoma" w:cs="Tahoma"/>
          <w:sz w:val="18"/>
          <w:szCs w:val="18"/>
        </w:rPr>
        <w:t xml:space="preserve"> </w:t>
      </w:r>
    </w:p>
    <w:p w14:paraId="64743A89" w14:textId="77777777" w:rsidR="00C61F1F" w:rsidRDefault="00C61F1F" w:rsidP="00C61F1F">
      <w:pPr>
        <w:pStyle w:val="Akapitzlist"/>
        <w:numPr>
          <w:ilvl w:val="0"/>
          <w:numId w:val="3"/>
        </w:numPr>
        <w:tabs>
          <w:tab w:val="left" w:pos="284"/>
        </w:tabs>
        <w:spacing w:after="0"/>
        <w:ind w:left="284" w:hanging="284"/>
        <w:jc w:val="both"/>
        <w:rPr>
          <w:rFonts w:ascii="Tahoma" w:eastAsia="Times New Roman" w:hAnsi="Tahoma" w:cs="Tahoma"/>
          <w:sz w:val="18"/>
          <w:szCs w:val="18"/>
          <w:lang w:eastAsia="pl-PL"/>
        </w:rPr>
      </w:pPr>
      <w:r>
        <w:rPr>
          <w:rFonts w:ascii="Tahoma" w:hAnsi="Tahoma" w:cs="Tahoma"/>
          <w:sz w:val="18"/>
          <w:szCs w:val="18"/>
        </w:rPr>
        <w:t xml:space="preserve">Zapłata za przedłożony rachunek </w:t>
      </w:r>
      <w:r w:rsidRPr="005D49C8">
        <w:rPr>
          <w:rFonts w:ascii="Tahoma" w:hAnsi="Tahoma" w:cs="Tahoma"/>
          <w:sz w:val="18"/>
          <w:szCs w:val="18"/>
        </w:rPr>
        <w:t xml:space="preserve">nastąpi przelewem na konto bankowe Zleceniobiorcy w </w:t>
      </w:r>
      <w:r>
        <w:rPr>
          <w:rFonts w:ascii="Tahoma" w:hAnsi="Tahoma" w:cs="Tahoma"/>
          <w:sz w:val="18"/>
          <w:szCs w:val="18"/>
        </w:rPr>
        <w:t>terminie</w:t>
      </w:r>
      <w:r w:rsidRPr="005D49C8">
        <w:rPr>
          <w:rFonts w:ascii="Tahoma" w:hAnsi="Tahoma" w:cs="Tahoma"/>
          <w:sz w:val="18"/>
          <w:szCs w:val="18"/>
        </w:rPr>
        <w:t xml:space="preserve"> </w:t>
      </w:r>
      <w:r>
        <w:rPr>
          <w:rFonts w:ascii="Tahoma" w:hAnsi="Tahoma" w:cs="Tahoma"/>
          <w:sz w:val="18"/>
          <w:szCs w:val="18"/>
        </w:rPr>
        <w:t>30</w:t>
      </w:r>
      <w:r w:rsidRPr="005D49C8">
        <w:rPr>
          <w:rFonts w:ascii="Tahoma" w:hAnsi="Tahoma" w:cs="Tahoma"/>
          <w:sz w:val="18"/>
          <w:szCs w:val="18"/>
        </w:rPr>
        <w:t xml:space="preserve"> dni od </w:t>
      </w:r>
      <w:r>
        <w:rPr>
          <w:rFonts w:ascii="Tahoma" w:hAnsi="Tahoma" w:cs="Tahoma"/>
          <w:sz w:val="18"/>
          <w:szCs w:val="18"/>
        </w:rPr>
        <w:t>daty wpływu rachunku do</w:t>
      </w:r>
      <w:r w:rsidRPr="005D49C8">
        <w:rPr>
          <w:rFonts w:ascii="Tahoma" w:hAnsi="Tahoma" w:cs="Tahoma"/>
          <w:sz w:val="18"/>
          <w:szCs w:val="18"/>
        </w:rPr>
        <w:t xml:space="preserve"> Zleceniodawcy</w:t>
      </w:r>
      <w:r>
        <w:rPr>
          <w:rFonts w:ascii="Tahoma" w:hAnsi="Tahoma" w:cs="Tahoma"/>
          <w:sz w:val="18"/>
          <w:szCs w:val="18"/>
        </w:rPr>
        <w:t>, wraz z pełną dokumentacją:</w:t>
      </w:r>
    </w:p>
    <w:p w14:paraId="59F67362" w14:textId="77777777" w:rsidR="00C61F1F" w:rsidRDefault="00C61F1F" w:rsidP="00C61F1F">
      <w:pPr>
        <w:pStyle w:val="Akapitzlist"/>
        <w:numPr>
          <w:ilvl w:val="0"/>
          <w:numId w:val="9"/>
        </w:numPr>
        <w:tabs>
          <w:tab w:val="left" w:pos="284"/>
        </w:tabs>
        <w:spacing w:after="0"/>
        <w:jc w:val="both"/>
        <w:rPr>
          <w:rFonts w:ascii="Tahoma" w:hAnsi="Tahoma" w:cs="Tahoma"/>
          <w:sz w:val="18"/>
          <w:szCs w:val="18"/>
        </w:rPr>
      </w:pPr>
      <w:r>
        <w:rPr>
          <w:rFonts w:ascii="Tahoma" w:eastAsia="Times New Roman" w:hAnsi="Tahoma" w:cs="Tahoma"/>
          <w:sz w:val="18"/>
          <w:szCs w:val="18"/>
          <w:lang w:eastAsia="pl-PL"/>
        </w:rPr>
        <w:t>miesięcznej</w:t>
      </w:r>
      <w:r>
        <w:rPr>
          <w:rFonts w:ascii="Tahoma" w:hAnsi="Tahoma" w:cs="Tahoma"/>
          <w:sz w:val="18"/>
          <w:szCs w:val="18"/>
        </w:rPr>
        <w:t xml:space="preserve"> karty czasu pracy – Załącznik nr 2 do Umowy</w:t>
      </w:r>
    </w:p>
    <w:p w14:paraId="5EB559BB" w14:textId="77777777" w:rsidR="00C61F1F" w:rsidRDefault="00C61F1F" w:rsidP="00C61F1F">
      <w:pPr>
        <w:pStyle w:val="Akapitzlist"/>
        <w:numPr>
          <w:ilvl w:val="0"/>
          <w:numId w:val="9"/>
        </w:numPr>
        <w:tabs>
          <w:tab w:val="left" w:pos="284"/>
        </w:tabs>
        <w:spacing w:after="0"/>
        <w:jc w:val="both"/>
        <w:rPr>
          <w:rFonts w:ascii="Tahoma" w:hAnsi="Tahoma" w:cs="Tahoma"/>
          <w:sz w:val="18"/>
          <w:szCs w:val="18"/>
        </w:rPr>
      </w:pPr>
      <w:r w:rsidRPr="00071A7E">
        <w:rPr>
          <w:rFonts w:ascii="Tahoma" w:hAnsi="Tahoma" w:cs="Tahoma"/>
          <w:sz w:val="18"/>
          <w:szCs w:val="18"/>
        </w:rPr>
        <w:t>oświadcze</w:t>
      </w:r>
      <w:r>
        <w:rPr>
          <w:rFonts w:ascii="Tahoma" w:hAnsi="Tahoma" w:cs="Tahoma"/>
          <w:sz w:val="18"/>
          <w:szCs w:val="18"/>
        </w:rPr>
        <w:t>nia do celów opodatkowania podatkiem dochodowym oraz sporządzania zgłos</w:t>
      </w:r>
      <w:r w:rsidR="00B65B62">
        <w:rPr>
          <w:rFonts w:ascii="Tahoma" w:hAnsi="Tahoma" w:cs="Tahoma"/>
          <w:sz w:val="18"/>
          <w:szCs w:val="18"/>
        </w:rPr>
        <w:t xml:space="preserve">zeń do ubezpieczeń społecznych </w:t>
      </w:r>
      <w:r>
        <w:rPr>
          <w:rFonts w:ascii="Tahoma" w:hAnsi="Tahoma" w:cs="Tahoma"/>
          <w:sz w:val="18"/>
          <w:szCs w:val="18"/>
        </w:rPr>
        <w:t xml:space="preserve"> – Załącznik nr 3 do Umowy</w:t>
      </w:r>
    </w:p>
    <w:p w14:paraId="6E4040AF" w14:textId="77777777" w:rsidR="002A4A85" w:rsidRDefault="002A4A85" w:rsidP="00C61F1F">
      <w:pPr>
        <w:pStyle w:val="Akapitzlist"/>
        <w:numPr>
          <w:ilvl w:val="0"/>
          <w:numId w:val="9"/>
        </w:numPr>
        <w:tabs>
          <w:tab w:val="left" w:pos="284"/>
        </w:tabs>
        <w:spacing w:after="0"/>
        <w:jc w:val="both"/>
        <w:rPr>
          <w:rFonts w:ascii="Tahoma" w:hAnsi="Tahoma" w:cs="Tahoma"/>
          <w:sz w:val="18"/>
          <w:szCs w:val="18"/>
        </w:rPr>
      </w:pPr>
      <w:r>
        <w:rPr>
          <w:rFonts w:ascii="Tahoma" w:hAnsi="Tahoma" w:cs="Tahoma"/>
          <w:sz w:val="18"/>
          <w:szCs w:val="18"/>
        </w:rPr>
        <w:t>listę obecności na przeprowadzonych doradztwach,</w:t>
      </w:r>
      <w:r w:rsidR="009A394A">
        <w:rPr>
          <w:rFonts w:ascii="Tahoma" w:hAnsi="Tahoma" w:cs="Tahoma"/>
          <w:sz w:val="18"/>
          <w:szCs w:val="18"/>
        </w:rPr>
        <w:t xml:space="preserve"> o której mowa w § 3 ust. 7,</w:t>
      </w:r>
    </w:p>
    <w:p w14:paraId="31FE6D0A" w14:textId="77777777" w:rsidR="00C61F1F" w:rsidRDefault="00C61F1F" w:rsidP="00C61F1F">
      <w:pPr>
        <w:pStyle w:val="Akapitzlist"/>
        <w:numPr>
          <w:ilvl w:val="0"/>
          <w:numId w:val="9"/>
        </w:numPr>
        <w:tabs>
          <w:tab w:val="left" w:pos="284"/>
        </w:tabs>
        <w:spacing w:after="0"/>
        <w:jc w:val="both"/>
        <w:rPr>
          <w:rFonts w:ascii="Tahoma" w:hAnsi="Tahoma" w:cs="Tahoma"/>
          <w:sz w:val="18"/>
          <w:szCs w:val="18"/>
        </w:rPr>
      </w:pPr>
      <w:r w:rsidRPr="00071A7E">
        <w:rPr>
          <w:rFonts w:ascii="Tahoma" w:hAnsi="Tahoma" w:cs="Tahoma"/>
          <w:sz w:val="18"/>
          <w:szCs w:val="18"/>
        </w:rPr>
        <w:t>rekomendacji</w:t>
      </w:r>
      <w:r>
        <w:rPr>
          <w:rFonts w:ascii="Tahoma" w:hAnsi="Tahoma" w:cs="Tahoma"/>
          <w:sz w:val="18"/>
          <w:szCs w:val="18"/>
        </w:rPr>
        <w:t xml:space="preserve">, o której mowa w § 3 ust. </w:t>
      </w:r>
      <w:r w:rsidR="000537BB">
        <w:rPr>
          <w:rFonts w:ascii="Tahoma" w:hAnsi="Tahoma" w:cs="Tahoma"/>
          <w:sz w:val="18"/>
          <w:szCs w:val="18"/>
        </w:rPr>
        <w:t>7</w:t>
      </w:r>
      <w:r>
        <w:rPr>
          <w:rFonts w:ascii="Tahoma" w:hAnsi="Tahoma" w:cs="Tahoma"/>
          <w:sz w:val="18"/>
          <w:szCs w:val="18"/>
        </w:rPr>
        <w:t xml:space="preserve">, </w:t>
      </w:r>
    </w:p>
    <w:p w14:paraId="08A9EF07" w14:textId="77777777" w:rsidR="00C61F1F" w:rsidRDefault="00C61F1F" w:rsidP="00C61F1F">
      <w:pPr>
        <w:pStyle w:val="Akapitzlist"/>
        <w:tabs>
          <w:tab w:val="left" w:pos="284"/>
        </w:tabs>
        <w:jc w:val="both"/>
        <w:rPr>
          <w:rFonts w:ascii="Tahoma" w:hAnsi="Tahoma" w:cs="Tahoma"/>
          <w:sz w:val="18"/>
          <w:szCs w:val="18"/>
        </w:rPr>
      </w:pPr>
      <w:r w:rsidRPr="00071A7E">
        <w:rPr>
          <w:rFonts w:ascii="Tahoma" w:hAnsi="Tahoma" w:cs="Tahoma"/>
          <w:sz w:val="18"/>
          <w:szCs w:val="18"/>
        </w:rPr>
        <w:t xml:space="preserve">dotyczących przeprowadzonych w miesiącu </w:t>
      </w:r>
      <w:r>
        <w:rPr>
          <w:rFonts w:ascii="Tahoma" w:hAnsi="Tahoma" w:cs="Tahoma"/>
          <w:sz w:val="18"/>
          <w:szCs w:val="18"/>
        </w:rPr>
        <w:t xml:space="preserve">godzin </w:t>
      </w:r>
      <w:r w:rsidRPr="00071A7E">
        <w:rPr>
          <w:rFonts w:ascii="Tahoma" w:hAnsi="Tahoma" w:cs="Tahoma"/>
          <w:sz w:val="18"/>
          <w:szCs w:val="18"/>
        </w:rPr>
        <w:t>doradztwa</w:t>
      </w:r>
      <w:r>
        <w:rPr>
          <w:rFonts w:ascii="Tahoma" w:hAnsi="Tahoma" w:cs="Tahoma"/>
          <w:sz w:val="18"/>
          <w:szCs w:val="18"/>
        </w:rPr>
        <w:t xml:space="preserve">. Zleceniodawca zastrzega sobie </w:t>
      </w:r>
      <w:r w:rsidRPr="003007CE">
        <w:rPr>
          <w:rFonts w:ascii="Tahoma" w:hAnsi="Tahoma" w:cs="Tahoma"/>
          <w:sz w:val="18"/>
          <w:szCs w:val="18"/>
        </w:rPr>
        <w:t xml:space="preserve">możliwość wydłużenia terminu zapłaty do </w:t>
      </w:r>
      <w:r>
        <w:rPr>
          <w:rFonts w:ascii="Tahoma" w:hAnsi="Tahoma" w:cs="Tahoma"/>
          <w:sz w:val="18"/>
          <w:szCs w:val="18"/>
        </w:rPr>
        <w:t>9</w:t>
      </w:r>
      <w:r w:rsidRPr="003007CE">
        <w:rPr>
          <w:rFonts w:ascii="Tahoma" w:hAnsi="Tahoma" w:cs="Tahoma"/>
          <w:sz w:val="18"/>
          <w:szCs w:val="18"/>
        </w:rPr>
        <w:t>0 dni</w:t>
      </w:r>
      <w:r>
        <w:rPr>
          <w:rFonts w:ascii="Tahoma" w:hAnsi="Tahoma" w:cs="Tahoma"/>
          <w:sz w:val="18"/>
          <w:szCs w:val="18"/>
        </w:rPr>
        <w:t xml:space="preserve">, w </w:t>
      </w:r>
      <w:r w:rsidRPr="003007CE">
        <w:rPr>
          <w:rFonts w:ascii="Tahoma" w:hAnsi="Tahoma" w:cs="Tahoma"/>
          <w:sz w:val="18"/>
          <w:szCs w:val="18"/>
        </w:rPr>
        <w:t>przypadku nie otrzymania środków od Instytucji Pośredniczą</w:t>
      </w:r>
      <w:r>
        <w:rPr>
          <w:rFonts w:ascii="Tahoma" w:hAnsi="Tahoma" w:cs="Tahoma"/>
          <w:sz w:val="18"/>
          <w:szCs w:val="18"/>
        </w:rPr>
        <w:t>cej</w:t>
      </w:r>
      <w:r w:rsidRPr="003007CE">
        <w:rPr>
          <w:rFonts w:ascii="Tahoma" w:hAnsi="Tahoma" w:cs="Tahoma"/>
          <w:sz w:val="18"/>
          <w:szCs w:val="18"/>
        </w:rPr>
        <w:t xml:space="preserve">. </w:t>
      </w:r>
    </w:p>
    <w:p w14:paraId="7A43A393" w14:textId="77777777" w:rsidR="00C61F1F" w:rsidRPr="005D49C8" w:rsidRDefault="00C61F1F" w:rsidP="00C61F1F">
      <w:pPr>
        <w:pStyle w:val="Akapitzlist"/>
        <w:numPr>
          <w:ilvl w:val="0"/>
          <w:numId w:val="3"/>
        </w:numPr>
        <w:tabs>
          <w:tab w:val="left" w:pos="284"/>
        </w:tabs>
        <w:spacing w:after="0"/>
        <w:ind w:left="284" w:hanging="284"/>
        <w:jc w:val="both"/>
        <w:rPr>
          <w:rFonts w:ascii="Tahoma" w:hAnsi="Tahoma" w:cs="Tahoma"/>
          <w:sz w:val="18"/>
          <w:szCs w:val="18"/>
        </w:rPr>
      </w:pPr>
      <w:r w:rsidRPr="005D49C8">
        <w:rPr>
          <w:rFonts w:ascii="Tahoma" w:hAnsi="Tahoma" w:cs="Tahoma"/>
          <w:sz w:val="18"/>
          <w:szCs w:val="18"/>
        </w:rPr>
        <w:t>Za termin dokonania płatności przyjmuje się datę złożenia dyspozycji przelewu w banku Zleceniodawcy.</w:t>
      </w:r>
    </w:p>
    <w:p w14:paraId="0FE73BE9" w14:textId="77777777" w:rsidR="00C61F1F" w:rsidRPr="005D49C8" w:rsidRDefault="00C61F1F" w:rsidP="00C61F1F">
      <w:pPr>
        <w:numPr>
          <w:ilvl w:val="0"/>
          <w:numId w:val="3"/>
        </w:numPr>
        <w:shd w:val="clear" w:color="auto" w:fill="FFFFFF"/>
        <w:tabs>
          <w:tab w:val="left" w:pos="284"/>
        </w:tabs>
        <w:autoSpaceDE w:val="0"/>
        <w:autoSpaceDN w:val="0"/>
        <w:adjustRightInd w:val="0"/>
        <w:spacing w:line="276" w:lineRule="auto"/>
        <w:ind w:left="284" w:hanging="284"/>
        <w:jc w:val="both"/>
        <w:rPr>
          <w:rFonts w:ascii="Tahoma" w:hAnsi="Tahoma" w:cs="Tahoma"/>
          <w:b/>
          <w:sz w:val="18"/>
          <w:szCs w:val="18"/>
        </w:rPr>
      </w:pPr>
      <w:r w:rsidRPr="005D49C8">
        <w:rPr>
          <w:rFonts w:ascii="Tahoma" w:hAnsi="Tahoma" w:cs="Tahoma"/>
          <w:sz w:val="18"/>
          <w:szCs w:val="18"/>
        </w:rPr>
        <w:t xml:space="preserve">Wynagrodzenie </w:t>
      </w:r>
      <w:r w:rsidR="00B12AC2">
        <w:rPr>
          <w:rFonts w:ascii="Tahoma" w:hAnsi="Tahoma" w:cs="Tahoma"/>
          <w:sz w:val="18"/>
          <w:szCs w:val="18"/>
        </w:rPr>
        <w:t>jest</w:t>
      </w:r>
      <w:r w:rsidRPr="005D49C8">
        <w:rPr>
          <w:rFonts w:ascii="Tahoma" w:hAnsi="Tahoma" w:cs="Tahoma"/>
          <w:sz w:val="18"/>
          <w:szCs w:val="18"/>
        </w:rPr>
        <w:t xml:space="preserve"> współfinansowanego ze środków Unii Europejskiej w ramach Europejskiego Funduszu Społecznego – Oś Priorytetowa: XI. Wzmocnienie potencjału edukacyjnego w ramach działania: 11.2. Dostosowanie oferty kształcenia zawodowego do potrzeb lokalnego rynku pracy – kształcenie zawodowe uczniów dla poddziałania: 11.2.1. Wsparcie szkolnictwa zawodowego – ZIT Regionalny Program Operacyjny Województwa Śląskiego na lata 2014-2020 w ramach projektu ,,Powiatowa Akademia Sukcesu Szkoły Zawodowej”. </w:t>
      </w:r>
    </w:p>
    <w:p w14:paraId="34F216B6" w14:textId="77777777" w:rsidR="00C61F1F" w:rsidRPr="005D49C8" w:rsidRDefault="00C61F1F" w:rsidP="0050037A">
      <w:pPr>
        <w:spacing w:before="120"/>
        <w:ind w:left="567" w:hanging="567"/>
        <w:jc w:val="center"/>
        <w:rPr>
          <w:rFonts w:ascii="Tahoma" w:hAnsi="Tahoma" w:cs="Tahoma"/>
          <w:b/>
          <w:sz w:val="18"/>
          <w:szCs w:val="18"/>
        </w:rPr>
      </w:pPr>
      <w:r w:rsidRPr="005D49C8">
        <w:rPr>
          <w:rFonts w:ascii="Tahoma" w:hAnsi="Tahoma" w:cs="Tahoma"/>
          <w:b/>
          <w:sz w:val="18"/>
          <w:szCs w:val="18"/>
        </w:rPr>
        <w:lastRenderedPageBreak/>
        <w:t xml:space="preserve">§ </w:t>
      </w:r>
      <w:r>
        <w:rPr>
          <w:rFonts w:ascii="Tahoma" w:hAnsi="Tahoma" w:cs="Tahoma"/>
          <w:b/>
          <w:sz w:val="18"/>
          <w:szCs w:val="18"/>
        </w:rPr>
        <w:t>6</w:t>
      </w:r>
    </w:p>
    <w:p w14:paraId="465E1F61" w14:textId="77777777" w:rsidR="00C61F1F" w:rsidRPr="005D49C8" w:rsidRDefault="00C61F1F" w:rsidP="00C61F1F">
      <w:pPr>
        <w:pStyle w:val="Akapitzlist"/>
        <w:numPr>
          <w:ilvl w:val="0"/>
          <w:numId w:val="4"/>
        </w:numPr>
        <w:spacing w:after="0"/>
        <w:ind w:left="284" w:hanging="284"/>
        <w:contextualSpacing w:val="0"/>
        <w:jc w:val="both"/>
        <w:rPr>
          <w:rFonts w:ascii="Tahoma" w:hAnsi="Tahoma" w:cs="Tahoma"/>
          <w:sz w:val="18"/>
          <w:szCs w:val="18"/>
        </w:rPr>
      </w:pPr>
      <w:r w:rsidRPr="005D49C8">
        <w:rPr>
          <w:rFonts w:ascii="Tahoma" w:hAnsi="Tahoma" w:cs="Tahoma"/>
          <w:sz w:val="18"/>
          <w:szCs w:val="18"/>
        </w:rPr>
        <w:t>Strony oświadczają, iż wszelkie informacje handlowe, techniczne, technologiczne, finansowe i organizacyjne, które zostały ujawnione stronom w celu wykonania umowy, a nie zostały ujawnione do wiadomości publicznej, stanowią tajemnice przedsiębiorstwa w rozumieniu ustawy z 16 kwietnia 1993 roku o zwalczaniu nieuczciwej konkurencji.</w:t>
      </w:r>
    </w:p>
    <w:p w14:paraId="23E6AF38" w14:textId="77777777" w:rsidR="0081254E" w:rsidRPr="0031265B" w:rsidRDefault="00C61F1F" w:rsidP="00C61F1F">
      <w:pPr>
        <w:pStyle w:val="Akapitzlist"/>
        <w:numPr>
          <w:ilvl w:val="0"/>
          <w:numId w:val="4"/>
        </w:numPr>
        <w:spacing w:after="0"/>
        <w:ind w:left="284" w:hanging="284"/>
        <w:contextualSpacing w:val="0"/>
        <w:jc w:val="both"/>
        <w:rPr>
          <w:rFonts w:ascii="Tahoma" w:hAnsi="Tahoma" w:cs="Tahoma"/>
          <w:sz w:val="18"/>
          <w:szCs w:val="18"/>
          <w:lang w:val="cs-CZ"/>
        </w:rPr>
      </w:pPr>
      <w:r w:rsidRPr="005D49C8">
        <w:rPr>
          <w:rFonts w:ascii="Tahoma" w:hAnsi="Tahoma" w:cs="Tahoma"/>
          <w:sz w:val="18"/>
          <w:szCs w:val="18"/>
        </w:rPr>
        <w:t xml:space="preserve">Każda ze Stron zobowiązuje się do zachowania w tajemnicy wszelkich informacji stanowiących tajemnicę drugiej Strony, bądź określonych przez którąkolwiek ze Stron jako poufne, a uzyskanych w związku z realizacją niniejszej umowy. W tym zakresie każda ze Stron zobowiązuje się do nieudostępniania osobom trzecim uzyskanych w związku z wykonaniem Umowy dokumentów i informacji, </w:t>
      </w:r>
      <w:r w:rsidR="0081254E">
        <w:rPr>
          <w:rFonts w:ascii="Tahoma" w:hAnsi="Tahoma" w:cs="Tahoma"/>
          <w:sz w:val="18"/>
          <w:szCs w:val="18"/>
        </w:rPr>
        <w:t xml:space="preserve">których ujawnienie może </w:t>
      </w:r>
      <w:r w:rsidR="0081254E" w:rsidRPr="0031265B">
        <w:rPr>
          <w:rFonts w:ascii="Tahoma" w:hAnsi="Tahoma" w:cs="Tahoma"/>
          <w:sz w:val="18"/>
          <w:szCs w:val="18"/>
        </w:rPr>
        <w:t xml:space="preserve">powodować szkody Zleceniodawcy lub Zleceniobiorcy. </w:t>
      </w:r>
    </w:p>
    <w:p w14:paraId="63DCCF28" w14:textId="77777777" w:rsidR="0050057A" w:rsidRPr="0031265B" w:rsidRDefault="0050057A" w:rsidP="0050057A">
      <w:pPr>
        <w:pStyle w:val="Akapitzlist"/>
        <w:numPr>
          <w:ilvl w:val="0"/>
          <w:numId w:val="4"/>
        </w:numPr>
        <w:spacing w:after="0"/>
        <w:ind w:left="284" w:hanging="284"/>
        <w:contextualSpacing w:val="0"/>
        <w:jc w:val="both"/>
        <w:rPr>
          <w:rFonts w:ascii="Tahoma" w:hAnsi="Tahoma" w:cs="Tahoma"/>
          <w:sz w:val="18"/>
          <w:szCs w:val="18"/>
        </w:rPr>
      </w:pPr>
      <w:r w:rsidRPr="0031265B">
        <w:rPr>
          <w:rFonts w:ascii="Tahoma" w:hAnsi="Tahoma" w:cs="Tahoma"/>
          <w:sz w:val="18"/>
          <w:szCs w:val="18"/>
        </w:rPr>
        <w:t>Strony wspólnie oświadczają, że wyrażają zgodę na udostępnienie</w:t>
      </w:r>
      <w:r w:rsidR="00C61F1F" w:rsidRPr="0031265B">
        <w:rPr>
          <w:rFonts w:ascii="Tahoma" w:hAnsi="Tahoma" w:cs="Tahoma"/>
          <w:sz w:val="18"/>
          <w:szCs w:val="18"/>
        </w:rPr>
        <w:t xml:space="preserve"> </w:t>
      </w:r>
      <w:r w:rsidR="0081254E" w:rsidRPr="0031265B">
        <w:rPr>
          <w:rFonts w:ascii="Tahoma" w:hAnsi="Tahoma" w:cs="Tahoma"/>
          <w:sz w:val="18"/>
          <w:szCs w:val="18"/>
        </w:rPr>
        <w:t>informacji, w tym dokumentów związanych z realiz</w:t>
      </w:r>
      <w:r w:rsidRPr="0031265B">
        <w:rPr>
          <w:rFonts w:ascii="Tahoma" w:hAnsi="Tahoma" w:cs="Tahoma"/>
          <w:sz w:val="18"/>
          <w:szCs w:val="18"/>
        </w:rPr>
        <w:t>owaną</w:t>
      </w:r>
      <w:r w:rsidR="0081254E" w:rsidRPr="0031265B">
        <w:rPr>
          <w:rFonts w:ascii="Tahoma" w:hAnsi="Tahoma" w:cs="Tahoma"/>
          <w:sz w:val="18"/>
          <w:szCs w:val="18"/>
        </w:rPr>
        <w:t xml:space="preserve"> usług</w:t>
      </w:r>
      <w:r w:rsidRPr="0031265B">
        <w:rPr>
          <w:rFonts w:ascii="Tahoma" w:hAnsi="Tahoma" w:cs="Tahoma"/>
          <w:sz w:val="18"/>
          <w:szCs w:val="18"/>
        </w:rPr>
        <w:t>ą</w:t>
      </w:r>
      <w:r w:rsidR="0081254E" w:rsidRPr="0031265B">
        <w:rPr>
          <w:rFonts w:ascii="Tahoma" w:hAnsi="Tahoma" w:cs="Tahoma"/>
          <w:sz w:val="18"/>
          <w:szCs w:val="18"/>
        </w:rPr>
        <w:t xml:space="preserve"> w ramach projektu</w:t>
      </w:r>
      <w:r w:rsidRPr="0031265B">
        <w:rPr>
          <w:rFonts w:ascii="Tahoma" w:hAnsi="Tahoma" w:cs="Tahoma"/>
          <w:sz w:val="18"/>
          <w:szCs w:val="18"/>
        </w:rPr>
        <w:t xml:space="preserve">, Liderowi projektu, wymienionego w § 1 ust.1 oraz wszystkim podmiotom upoważnionym do przeprowadzenia </w:t>
      </w:r>
      <w:r w:rsidR="0081254E" w:rsidRPr="0031265B">
        <w:rPr>
          <w:rFonts w:ascii="Tahoma" w:hAnsi="Tahoma" w:cs="Tahoma"/>
          <w:sz w:val="18"/>
          <w:szCs w:val="18"/>
        </w:rPr>
        <w:t>audyt</w:t>
      </w:r>
      <w:r w:rsidRPr="0031265B">
        <w:rPr>
          <w:rFonts w:ascii="Tahoma" w:hAnsi="Tahoma" w:cs="Tahoma"/>
          <w:sz w:val="18"/>
          <w:szCs w:val="18"/>
        </w:rPr>
        <w:t>u</w:t>
      </w:r>
      <w:r w:rsidR="0081254E" w:rsidRPr="0031265B">
        <w:rPr>
          <w:rFonts w:ascii="Tahoma" w:hAnsi="Tahoma" w:cs="Tahoma"/>
          <w:sz w:val="18"/>
          <w:szCs w:val="18"/>
        </w:rPr>
        <w:t>, sprawozdawczości, monitoring</w:t>
      </w:r>
      <w:r w:rsidRPr="0031265B">
        <w:rPr>
          <w:rFonts w:ascii="Tahoma" w:hAnsi="Tahoma" w:cs="Tahoma"/>
          <w:sz w:val="18"/>
          <w:szCs w:val="18"/>
        </w:rPr>
        <w:t>u, ewaluacji</w:t>
      </w:r>
      <w:r w:rsidR="0081254E" w:rsidRPr="0031265B">
        <w:rPr>
          <w:rFonts w:ascii="Tahoma" w:hAnsi="Tahoma" w:cs="Tahoma"/>
          <w:sz w:val="18"/>
          <w:szCs w:val="18"/>
        </w:rPr>
        <w:t xml:space="preserve"> </w:t>
      </w:r>
      <w:r w:rsidRPr="0031265B">
        <w:rPr>
          <w:rFonts w:ascii="Tahoma" w:hAnsi="Tahoma" w:cs="Tahoma"/>
          <w:sz w:val="18"/>
          <w:szCs w:val="18"/>
        </w:rPr>
        <w:t>oraz</w:t>
      </w:r>
      <w:r w:rsidR="0081254E" w:rsidRPr="0031265B">
        <w:rPr>
          <w:rFonts w:ascii="Tahoma" w:hAnsi="Tahoma" w:cs="Tahoma"/>
          <w:sz w:val="18"/>
          <w:szCs w:val="18"/>
        </w:rPr>
        <w:t xml:space="preserve"> kontrol</w:t>
      </w:r>
      <w:r w:rsidRPr="0031265B">
        <w:rPr>
          <w:rFonts w:ascii="Tahoma" w:hAnsi="Tahoma" w:cs="Tahoma"/>
          <w:sz w:val="18"/>
          <w:szCs w:val="18"/>
        </w:rPr>
        <w:t>i</w:t>
      </w:r>
      <w:r w:rsidR="0081254E" w:rsidRPr="0031265B">
        <w:rPr>
          <w:rFonts w:ascii="Tahoma" w:hAnsi="Tahoma" w:cs="Tahoma"/>
          <w:sz w:val="18"/>
          <w:szCs w:val="18"/>
        </w:rPr>
        <w:t xml:space="preserve"> realizowanego projektu</w:t>
      </w:r>
      <w:r w:rsidRPr="0031265B">
        <w:rPr>
          <w:rFonts w:ascii="Tahoma" w:hAnsi="Tahoma" w:cs="Tahoma"/>
          <w:sz w:val="18"/>
          <w:szCs w:val="18"/>
        </w:rPr>
        <w:t>.</w:t>
      </w:r>
    </w:p>
    <w:p w14:paraId="29042D3D" w14:textId="77777777" w:rsidR="00C61F1F" w:rsidRDefault="00C61F1F" w:rsidP="00D13FFE">
      <w:pPr>
        <w:pStyle w:val="Akapitzlist"/>
        <w:spacing w:after="0"/>
        <w:ind w:left="284" w:hanging="284"/>
        <w:contextualSpacing w:val="0"/>
        <w:jc w:val="center"/>
        <w:rPr>
          <w:rFonts w:ascii="Tahoma" w:hAnsi="Tahoma" w:cs="Tahoma"/>
          <w:b/>
          <w:sz w:val="18"/>
          <w:szCs w:val="18"/>
        </w:rPr>
      </w:pPr>
      <w:r w:rsidRPr="005D49C8">
        <w:rPr>
          <w:rFonts w:ascii="Tahoma" w:hAnsi="Tahoma" w:cs="Tahoma"/>
          <w:b/>
          <w:sz w:val="18"/>
          <w:szCs w:val="18"/>
        </w:rPr>
        <w:t xml:space="preserve">§ </w:t>
      </w:r>
      <w:r>
        <w:rPr>
          <w:rFonts w:ascii="Tahoma" w:hAnsi="Tahoma" w:cs="Tahoma"/>
          <w:b/>
          <w:sz w:val="18"/>
          <w:szCs w:val="18"/>
        </w:rPr>
        <w:t>7</w:t>
      </w:r>
    </w:p>
    <w:p w14:paraId="204852BB" w14:textId="77777777" w:rsidR="00F42B2F" w:rsidRPr="006D308B" w:rsidRDefault="00F42B2F" w:rsidP="00F42B2F">
      <w:pPr>
        <w:pStyle w:val="Akapitzlist"/>
        <w:numPr>
          <w:ilvl w:val="0"/>
          <w:numId w:val="11"/>
        </w:numPr>
        <w:ind w:left="284" w:hanging="284"/>
        <w:jc w:val="both"/>
        <w:rPr>
          <w:rFonts w:ascii="Tahoma" w:hAnsi="Tahoma" w:cs="Tahoma"/>
          <w:sz w:val="18"/>
          <w:szCs w:val="18"/>
        </w:rPr>
      </w:pPr>
      <w:r w:rsidRPr="006D308B">
        <w:rPr>
          <w:rFonts w:ascii="Tahoma" w:hAnsi="Tahoma" w:cs="Tahoma"/>
          <w:sz w:val="18"/>
          <w:szCs w:val="18"/>
        </w:rPr>
        <w:t>Zleceniobiorca wyraża zgodę na przetwarzanie jego danych osobowych w zakresie niezbędnym do realizacji niniejszej umowy.</w:t>
      </w:r>
    </w:p>
    <w:p w14:paraId="119A940C" w14:textId="77777777" w:rsidR="00F42B2F" w:rsidRDefault="00F42B2F" w:rsidP="00F42B2F">
      <w:pPr>
        <w:pStyle w:val="Akapitzlist"/>
        <w:numPr>
          <w:ilvl w:val="0"/>
          <w:numId w:val="11"/>
        </w:numPr>
        <w:ind w:left="284" w:hanging="284"/>
        <w:jc w:val="both"/>
        <w:rPr>
          <w:rFonts w:ascii="Tahoma" w:hAnsi="Tahoma" w:cs="Tahoma"/>
          <w:sz w:val="18"/>
          <w:szCs w:val="18"/>
        </w:rPr>
      </w:pPr>
      <w:r>
        <w:rPr>
          <w:rFonts w:ascii="Tahoma" w:hAnsi="Tahoma" w:cs="Tahoma"/>
          <w:sz w:val="18"/>
          <w:szCs w:val="18"/>
        </w:rPr>
        <w:t>Zleceniodawca oświadcza, że przyjmuje do wiadomości, iż:</w:t>
      </w:r>
    </w:p>
    <w:p w14:paraId="722E481A" w14:textId="77777777" w:rsidR="00F42B2F" w:rsidRPr="00792816" w:rsidRDefault="00F42B2F" w:rsidP="00E61C58">
      <w:pPr>
        <w:pStyle w:val="Akapitzlist"/>
        <w:ind w:left="567" w:hanging="283"/>
        <w:jc w:val="both"/>
        <w:rPr>
          <w:rFonts w:ascii="Tahoma" w:hAnsi="Tahoma" w:cs="Tahoma"/>
          <w:sz w:val="18"/>
          <w:szCs w:val="18"/>
        </w:rPr>
      </w:pPr>
      <w:r w:rsidRPr="00792816">
        <w:rPr>
          <w:rFonts w:ascii="Tahoma" w:hAnsi="Tahoma" w:cs="Tahoma"/>
          <w:sz w:val="18"/>
          <w:szCs w:val="18"/>
        </w:rPr>
        <w:t>1)</w:t>
      </w:r>
      <w:r w:rsidRPr="00792816">
        <w:rPr>
          <w:rFonts w:ascii="Tahoma" w:hAnsi="Tahoma" w:cs="Tahoma"/>
          <w:sz w:val="18"/>
          <w:szCs w:val="18"/>
        </w:rPr>
        <w:tab/>
        <w:t xml:space="preserve">Administratorem </w:t>
      </w:r>
      <w:r>
        <w:rPr>
          <w:rFonts w:ascii="Tahoma" w:hAnsi="Tahoma" w:cs="Tahoma"/>
          <w:sz w:val="18"/>
          <w:szCs w:val="18"/>
        </w:rPr>
        <w:t>jego</w:t>
      </w:r>
      <w:r w:rsidRPr="00792816">
        <w:rPr>
          <w:rFonts w:ascii="Tahoma" w:hAnsi="Tahoma" w:cs="Tahoma"/>
          <w:sz w:val="18"/>
          <w:szCs w:val="18"/>
        </w:rPr>
        <w:t xml:space="preserve"> danych osobowych jest Fundacja Rozwoju Demokracji Lokalnej, ul.</w:t>
      </w:r>
      <w:r>
        <w:rPr>
          <w:rFonts w:ascii="Tahoma" w:hAnsi="Tahoma" w:cs="Tahoma"/>
          <w:sz w:val="18"/>
          <w:szCs w:val="18"/>
        </w:rPr>
        <w:t xml:space="preserve"> </w:t>
      </w:r>
      <w:r w:rsidRPr="00792816">
        <w:rPr>
          <w:rFonts w:ascii="Tahoma" w:hAnsi="Tahoma" w:cs="Tahoma"/>
          <w:sz w:val="18"/>
          <w:szCs w:val="18"/>
        </w:rPr>
        <w:t>Żurawia 43</w:t>
      </w:r>
      <w:r>
        <w:rPr>
          <w:rFonts w:ascii="Tahoma" w:hAnsi="Tahoma" w:cs="Tahoma"/>
          <w:sz w:val="18"/>
          <w:szCs w:val="18"/>
        </w:rPr>
        <w:t>,</w:t>
      </w:r>
      <w:r w:rsidRPr="00792816">
        <w:rPr>
          <w:rFonts w:ascii="Tahoma" w:hAnsi="Tahoma" w:cs="Tahoma"/>
          <w:sz w:val="18"/>
          <w:szCs w:val="18"/>
        </w:rPr>
        <w:t xml:space="preserve"> 00-680 Warszawa</w:t>
      </w:r>
    </w:p>
    <w:p w14:paraId="7491130A" w14:textId="77777777" w:rsidR="00F42B2F" w:rsidRPr="00792816" w:rsidRDefault="00F42B2F" w:rsidP="00E61C58">
      <w:pPr>
        <w:pStyle w:val="Akapitzlist"/>
        <w:ind w:left="567" w:hanging="283"/>
        <w:jc w:val="both"/>
        <w:rPr>
          <w:rFonts w:ascii="Tahoma" w:hAnsi="Tahoma" w:cs="Tahoma"/>
          <w:sz w:val="18"/>
          <w:szCs w:val="18"/>
        </w:rPr>
      </w:pPr>
      <w:r w:rsidRPr="00792816">
        <w:rPr>
          <w:rFonts w:ascii="Tahoma" w:hAnsi="Tahoma" w:cs="Tahoma"/>
          <w:sz w:val="18"/>
          <w:szCs w:val="18"/>
        </w:rPr>
        <w:t>2)</w:t>
      </w:r>
      <w:r w:rsidRPr="00792816">
        <w:rPr>
          <w:rFonts w:ascii="Tahoma" w:hAnsi="Tahoma" w:cs="Tahoma"/>
          <w:sz w:val="18"/>
          <w:szCs w:val="18"/>
        </w:rPr>
        <w:tab/>
        <w:t>Podstawę prawną przetwarzania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 – dalej RODO - a dane osobowe są niezbędne dla realizacji Regionalnego Programu Operacyjnego Województwa Śląskiego na lata 2014-2020.</w:t>
      </w:r>
    </w:p>
    <w:p w14:paraId="7C9461BD" w14:textId="77777777" w:rsidR="00F42B2F" w:rsidRPr="00792816" w:rsidRDefault="00F42B2F" w:rsidP="00E61C58">
      <w:pPr>
        <w:pStyle w:val="Akapitzlist"/>
        <w:ind w:left="567" w:hanging="283"/>
        <w:jc w:val="both"/>
        <w:rPr>
          <w:rFonts w:ascii="Tahoma" w:hAnsi="Tahoma" w:cs="Tahoma"/>
          <w:sz w:val="18"/>
          <w:szCs w:val="18"/>
        </w:rPr>
      </w:pPr>
      <w:r w:rsidRPr="00792816">
        <w:rPr>
          <w:rFonts w:ascii="Tahoma" w:hAnsi="Tahoma" w:cs="Tahoma"/>
          <w:sz w:val="18"/>
          <w:szCs w:val="18"/>
        </w:rPr>
        <w:t>3)</w:t>
      </w:r>
      <w:r w:rsidRPr="00792816">
        <w:rPr>
          <w:rFonts w:ascii="Tahoma" w:hAnsi="Tahoma" w:cs="Tahoma"/>
          <w:sz w:val="18"/>
          <w:szCs w:val="18"/>
        </w:rPr>
        <w:tab/>
      </w:r>
      <w:r>
        <w:rPr>
          <w:rFonts w:ascii="Tahoma" w:hAnsi="Tahoma" w:cs="Tahoma"/>
          <w:sz w:val="18"/>
          <w:szCs w:val="18"/>
        </w:rPr>
        <w:t>D</w:t>
      </w:r>
      <w:r w:rsidRPr="00792816">
        <w:rPr>
          <w:rFonts w:ascii="Tahoma" w:hAnsi="Tahoma" w:cs="Tahoma"/>
          <w:sz w:val="18"/>
          <w:szCs w:val="18"/>
        </w:rPr>
        <w:t>ane osobowe będą przetwarzane przez Fundację Rozwoju Demokracji Lokalnej,  ul. Żurawia 43 00-680 Warszawa z siedzibą w celu wyłonienia Wykonawców projektu „Powiatowa Akademia Sukcesu Ucznia Szkoły Zawodowej”, w szczególności potwierdzenia kwalifikowalności wydatków, udzielenia wsparcia, kontroli, audytu i sprawozdawczości w ramach Regionalnego Programu Operacyjnego Województwa Śląskiego na lata 2014-2020;</w:t>
      </w:r>
    </w:p>
    <w:p w14:paraId="63767A48" w14:textId="77777777" w:rsidR="00F42B2F" w:rsidRPr="00792816" w:rsidRDefault="00F42B2F" w:rsidP="00E61C58">
      <w:pPr>
        <w:pStyle w:val="Akapitzlist"/>
        <w:ind w:left="567" w:hanging="283"/>
        <w:jc w:val="both"/>
        <w:rPr>
          <w:rFonts w:ascii="Tahoma" w:hAnsi="Tahoma" w:cs="Tahoma"/>
          <w:sz w:val="18"/>
          <w:szCs w:val="18"/>
        </w:rPr>
      </w:pPr>
      <w:r w:rsidRPr="00792816">
        <w:rPr>
          <w:rFonts w:ascii="Tahoma" w:hAnsi="Tahoma" w:cs="Tahoma"/>
          <w:sz w:val="18"/>
          <w:szCs w:val="18"/>
        </w:rPr>
        <w:t>4)</w:t>
      </w:r>
      <w:r w:rsidRPr="00792816">
        <w:rPr>
          <w:rFonts w:ascii="Tahoma" w:hAnsi="Tahoma" w:cs="Tahoma"/>
          <w:sz w:val="18"/>
          <w:szCs w:val="18"/>
        </w:rPr>
        <w:tab/>
      </w:r>
      <w:r>
        <w:rPr>
          <w:rFonts w:ascii="Tahoma" w:hAnsi="Tahoma" w:cs="Tahoma"/>
          <w:sz w:val="18"/>
          <w:szCs w:val="18"/>
        </w:rPr>
        <w:t>D</w:t>
      </w:r>
      <w:r w:rsidRPr="00792816">
        <w:rPr>
          <w:rFonts w:ascii="Tahoma" w:hAnsi="Tahoma" w:cs="Tahoma"/>
          <w:sz w:val="18"/>
          <w:szCs w:val="18"/>
        </w:rPr>
        <w:t>ane osobowe mogą zostać powierzone podmiotom, które na zlecenie beneficjenta uczestniczą w realizacji projektu.</w:t>
      </w:r>
    </w:p>
    <w:p w14:paraId="533E0847" w14:textId="77777777" w:rsidR="00F42B2F" w:rsidRPr="00792816" w:rsidRDefault="00F42B2F" w:rsidP="00E61C58">
      <w:pPr>
        <w:pStyle w:val="Akapitzlist"/>
        <w:ind w:left="567" w:hanging="283"/>
        <w:jc w:val="both"/>
        <w:rPr>
          <w:rFonts w:ascii="Tahoma" w:hAnsi="Tahoma" w:cs="Tahoma"/>
          <w:sz w:val="18"/>
          <w:szCs w:val="18"/>
        </w:rPr>
      </w:pPr>
      <w:r w:rsidRPr="00792816">
        <w:rPr>
          <w:rFonts w:ascii="Tahoma" w:hAnsi="Tahoma" w:cs="Tahoma"/>
          <w:sz w:val="18"/>
          <w:szCs w:val="18"/>
        </w:rPr>
        <w:t>5)</w:t>
      </w:r>
      <w:r w:rsidRPr="00792816">
        <w:rPr>
          <w:rFonts w:ascii="Tahoma" w:hAnsi="Tahoma" w:cs="Tahoma"/>
          <w:sz w:val="18"/>
          <w:szCs w:val="18"/>
        </w:rPr>
        <w:tab/>
      </w:r>
      <w:r>
        <w:rPr>
          <w:rFonts w:ascii="Tahoma" w:hAnsi="Tahoma" w:cs="Tahoma"/>
          <w:sz w:val="18"/>
          <w:szCs w:val="18"/>
        </w:rPr>
        <w:t>D</w:t>
      </w:r>
      <w:r w:rsidRPr="00792816">
        <w:rPr>
          <w:rFonts w:ascii="Tahoma" w:hAnsi="Tahoma" w:cs="Tahoma"/>
          <w:sz w:val="18"/>
          <w:szCs w:val="18"/>
        </w:rPr>
        <w:t>ane osobowe mogą zostać przekazane podmiotom realizującym badania ewaluacyjne na zlecenie Powierzającego, Instytucji P</w:t>
      </w:r>
      <w:r>
        <w:rPr>
          <w:rFonts w:ascii="Tahoma" w:hAnsi="Tahoma" w:cs="Tahoma"/>
          <w:sz w:val="18"/>
          <w:szCs w:val="18"/>
        </w:rPr>
        <w:t xml:space="preserve">ośredniczącej lub beneficjenta, jak również </w:t>
      </w:r>
      <w:r w:rsidRPr="00792816">
        <w:rPr>
          <w:rFonts w:ascii="Tahoma" w:hAnsi="Tahoma" w:cs="Tahoma"/>
          <w:sz w:val="18"/>
          <w:szCs w:val="18"/>
        </w:rPr>
        <w:t>mogą zostać również powierzone specjalistycznym firmom, realizującym na zlecenie Powierzającego, Instytucji Pośredniczącej oraz beneficjenta kontrole i audyt w ramach Regionalnego Programu Operacyjnego Województwa Śląskiego na lata 2014-2020;</w:t>
      </w:r>
    </w:p>
    <w:p w14:paraId="0DD069C2" w14:textId="77777777" w:rsidR="00F42B2F" w:rsidRPr="00792816" w:rsidRDefault="00F42B2F" w:rsidP="00E61C58">
      <w:pPr>
        <w:pStyle w:val="Akapitzlist"/>
        <w:ind w:left="567" w:hanging="283"/>
        <w:jc w:val="both"/>
        <w:rPr>
          <w:rFonts w:ascii="Tahoma" w:hAnsi="Tahoma" w:cs="Tahoma"/>
          <w:sz w:val="18"/>
          <w:szCs w:val="18"/>
        </w:rPr>
      </w:pPr>
      <w:r>
        <w:rPr>
          <w:rFonts w:ascii="Tahoma" w:hAnsi="Tahoma" w:cs="Tahoma"/>
          <w:sz w:val="18"/>
          <w:szCs w:val="18"/>
        </w:rPr>
        <w:t>6</w:t>
      </w:r>
      <w:r w:rsidRPr="00792816">
        <w:rPr>
          <w:rFonts w:ascii="Tahoma" w:hAnsi="Tahoma" w:cs="Tahoma"/>
          <w:sz w:val="18"/>
          <w:szCs w:val="18"/>
        </w:rPr>
        <w:t>)</w:t>
      </w:r>
      <w:r w:rsidRPr="00792816">
        <w:rPr>
          <w:rFonts w:ascii="Tahoma" w:hAnsi="Tahoma" w:cs="Tahoma"/>
          <w:sz w:val="18"/>
          <w:szCs w:val="18"/>
        </w:rPr>
        <w:tab/>
        <w:t>Ma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0F75E26A" w14:textId="77777777" w:rsidR="00F42B2F" w:rsidRPr="00792816" w:rsidRDefault="00F42B2F" w:rsidP="00E61C58">
      <w:pPr>
        <w:pStyle w:val="Akapitzlist"/>
        <w:ind w:left="567" w:hanging="283"/>
        <w:jc w:val="both"/>
        <w:rPr>
          <w:rFonts w:ascii="Tahoma" w:hAnsi="Tahoma" w:cs="Tahoma"/>
          <w:sz w:val="18"/>
          <w:szCs w:val="18"/>
        </w:rPr>
      </w:pPr>
      <w:r>
        <w:rPr>
          <w:rFonts w:ascii="Tahoma" w:hAnsi="Tahoma" w:cs="Tahoma"/>
          <w:sz w:val="18"/>
          <w:szCs w:val="18"/>
        </w:rPr>
        <w:t>7</w:t>
      </w:r>
      <w:r w:rsidRPr="00792816">
        <w:rPr>
          <w:rFonts w:ascii="Tahoma" w:hAnsi="Tahoma" w:cs="Tahoma"/>
          <w:sz w:val="18"/>
          <w:szCs w:val="18"/>
        </w:rPr>
        <w:t>)</w:t>
      </w:r>
      <w:r w:rsidRPr="00792816">
        <w:rPr>
          <w:rFonts w:ascii="Tahoma" w:hAnsi="Tahoma" w:cs="Tahoma"/>
          <w:sz w:val="18"/>
          <w:szCs w:val="18"/>
        </w:rPr>
        <w:tab/>
        <w:t>Ma prawo wniesienia skargi do Prezesa Urzędu Ochrony Danych Osobowych, jeżeli moim zdaniem przetwarzanie danych osobowych naruszy przepisy unijnego rozporządzenia RODO.</w:t>
      </w:r>
    </w:p>
    <w:p w14:paraId="387BB30E" w14:textId="77777777" w:rsidR="00F42B2F" w:rsidRPr="006D308B" w:rsidRDefault="00F42B2F" w:rsidP="00E61C58">
      <w:pPr>
        <w:pStyle w:val="Akapitzlist"/>
        <w:spacing w:after="0"/>
        <w:ind w:left="567" w:hanging="283"/>
        <w:jc w:val="both"/>
        <w:rPr>
          <w:rFonts w:ascii="Tahoma" w:hAnsi="Tahoma" w:cs="Tahoma"/>
          <w:sz w:val="18"/>
          <w:szCs w:val="18"/>
        </w:rPr>
      </w:pPr>
      <w:r>
        <w:rPr>
          <w:rFonts w:ascii="Tahoma" w:hAnsi="Tahoma" w:cs="Tahoma"/>
          <w:sz w:val="18"/>
          <w:szCs w:val="18"/>
        </w:rPr>
        <w:t>8</w:t>
      </w:r>
      <w:r w:rsidRPr="00792816">
        <w:rPr>
          <w:rFonts w:ascii="Tahoma" w:hAnsi="Tahoma" w:cs="Tahoma"/>
          <w:sz w:val="18"/>
          <w:szCs w:val="18"/>
        </w:rPr>
        <w:t>)</w:t>
      </w:r>
      <w:r w:rsidRPr="00792816">
        <w:rPr>
          <w:rFonts w:ascii="Tahoma" w:hAnsi="Tahoma" w:cs="Tahoma"/>
          <w:sz w:val="18"/>
          <w:szCs w:val="18"/>
        </w:rPr>
        <w:tab/>
      </w:r>
      <w:r>
        <w:rPr>
          <w:rFonts w:ascii="Tahoma" w:hAnsi="Tahoma" w:cs="Tahoma"/>
          <w:sz w:val="18"/>
          <w:szCs w:val="18"/>
        </w:rPr>
        <w:t>D</w:t>
      </w:r>
      <w:r w:rsidRPr="00792816">
        <w:rPr>
          <w:rFonts w:ascii="Tahoma" w:hAnsi="Tahoma" w:cs="Tahoma"/>
          <w:sz w:val="18"/>
          <w:szCs w:val="18"/>
        </w:rPr>
        <w:t>ane osobowe nie będą przetwarzane w sposób zautomatyzowany i nie będą profilowane.</w:t>
      </w:r>
    </w:p>
    <w:p w14:paraId="7C9102EA" w14:textId="77777777" w:rsidR="00C339D4" w:rsidRDefault="00F42B2F" w:rsidP="00F42B2F">
      <w:pPr>
        <w:spacing w:line="276" w:lineRule="auto"/>
        <w:ind w:left="284" w:hanging="284"/>
        <w:jc w:val="both"/>
        <w:rPr>
          <w:rFonts w:ascii="Tahoma" w:hAnsi="Tahoma" w:cs="Tahoma"/>
          <w:sz w:val="18"/>
          <w:szCs w:val="18"/>
        </w:rPr>
      </w:pPr>
      <w:r>
        <w:rPr>
          <w:rFonts w:ascii="Tahoma" w:hAnsi="Tahoma" w:cs="Tahoma"/>
          <w:sz w:val="18"/>
          <w:szCs w:val="18"/>
        </w:rPr>
        <w:t xml:space="preserve">3. </w:t>
      </w:r>
      <w:r w:rsidRPr="00B72CC6">
        <w:rPr>
          <w:rFonts w:ascii="Tahoma" w:hAnsi="Tahoma" w:cs="Tahoma"/>
          <w:sz w:val="18"/>
          <w:szCs w:val="18"/>
        </w:rPr>
        <w:tab/>
      </w:r>
      <w:r>
        <w:rPr>
          <w:rFonts w:ascii="Tahoma" w:hAnsi="Tahoma" w:cs="Tahoma"/>
          <w:sz w:val="18"/>
          <w:szCs w:val="18"/>
        </w:rPr>
        <w:t xml:space="preserve">W nawiązaniu do Umowy nr BSR/57/2018 powierzenia przetwarzania danych osobowych zawartej przez Zleceniodawcę ze Starostą Tarnogórskim jako </w:t>
      </w:r>
      <w:r w:rsidR="00E61C58">
        <w:rPr>
          <w:rFonts w:ascii="Tahoma" w:hAnsi="Tahoma" w:cs="Tahoma"/>
          <w:sz w:val="18"/>
          <w:szCs w:val="18"/>
        </w:rPr>
        <w:t xml:space="preserve">Podmiotem przetwarzającym </w:t>
      </w:r>
      <w:r>
        <w:rPr>
          <w:rFonts w:ascii="Tahoma" w:hAnsi="Tahoma" w:cs="Tahoma"/>
          <w:sz w:val="18"/>
          <w:szCs w:val="18"/>
        </w:rPr>
        <w:t>dan</w:t>
      </w:r>
      <w:r w:rsidR="00E61C58">
        <w:rPr>
          <w:rFonts w:ascii="Tahoma" w:hAnsi="Tahoma" w:cs="Tahoma"/>
          <w:sz w:val="18"/>
          <w:szCs w:val="18"/>
        </w:rPr>
        <w:t>e</w:t>
      </w:r>
      <w:r>
        <w:rPr>
          <w:rFonts w:ascii="Tahoma" w:hAnsi="Tahoma" w:cs="Tahoma"/>
          <w:sz w:val="18"/>
          <w:szCs w:val="18"/>
        </w:rPr>
        <w:t xml:space="preserve"> osobow</w:t>
      </w:r>
      <w:r w:rsidR="00E61C58">
        <w:rPr>
          <w:rFonts w:ascii="Tahoma" w:hAnsi="Tahoma" w:cs="Tahoma"/>
          <w:sz w:val="18"/>
          <w:szCs w:val="18"/>
        </w:rPr>
        <w:t>e</w:t>
      </w:r>
      <w:r>
        <w:rPr>
          <w:rFonts w:ascii="Tahoma" w:hAnsi="Tahoma" w:cs="Tahoma"/>
          <w:sz w:val="18"/>
          <w:szCs w:val="18"/>
        </w:rPr>
        <w:t xml:space="preserve"> uczestników projektu opisanego w § 1 ust.1 Umowy, d</w:t>
      </w:r>
      <w:r w:rsidRPr="00B72CC6">
        <w:rPr>
          <w:rFonts w:ascii="Tahoma" w:hAnsi="Tahoma" w:cs="Tahoma"/>
          <w:sz w:val="18"/>
          <w:szCs w:val="18"/>
        </w:rPr>
        <w:t xml:space="preserve">la prawidłowego wykonania </w:t>
      </w:r>
      <w:r>
        <w:rPr>
          <w:rFonts w:ascii="Tahoma" w:hAnsi="Tahoma" w:cs="Tahoma"/>
          <w:sz w:val="18"/>
          <w:szCs w:val="18"/>
        </w:rPr>
        <w:t>U</w:t>
      </w:r>
      <w:r w:rsidRPr="00B72CC6">
        <w:rPr>
          <w:rFonts w:ascii="Tahoma" w:hAnsi="Tahoma" w:cs="Tahoma"/>
          <w:sz w:val="18"/>
          <w:szCs w:val="18"/>
        </w:rPr>
        <w:t>mowy w związku z przetwarzaniem danych osobowych uczestników projektu</w:t>
      </w:r>
      <w:r>
        <w:rPr>
          <w:rFonts w:ascii="Tahoma" w:hAnsi="Tahoma" w:cs="Tahoma"/>
          <w:sz w:val="18"/>
          <w:szCs w:val="18"/>
        </w:rPr>
        <w:t xml:space="preserve"> - uczniów</w:t>
      </w:r>
      <w:r w:rsidRPr="00B72CC6">
        <w:rPr>
          <w:rFonts w:ascii="Tahoma" w:hAnsi="Tahoma" w:cs="Tahoma"/>
          <w:sz w:val="18"/>
          <w:szCs w:val="18"/>
        </w:rPr>
        <w:t xml:space="preserve">, Zleceniodawca jako </w:t>
      </w:r>
      <w:r>
        <w:rPr>
          <w:rFonts w:ascii="Tahoma" w:hAnsi="Tahoma" w:cs="Tahoma"/>
          <w:sz w:val="18"/>
          <w:szCs w:val="18"/>
        </w:rPr>
        <w:t xml:space="preserve">Podmiot </w:t>
      </w:r>
      <w:proofErr w:type="spellStart"/>
      <w:r w:rsidR="00E61C58">
        <w:rPr>
          <w:rFonts w:ascii="Tahoma" w:hAnsi="Tahoma" w:cs="Tahoma"/>
          <w:sz w:val="18"/>
          <w:szCs w:val="18"/>
        </w:rPr>
        <w:t>wspó</w:t>
      </w:r>
      <w:r>
        <w:rPr>
          <w:rFonts w:ascii="Tahoma" w:hAnsi="Tahoma" w:cs="Tahoma"/>
          <w:sz w:val="18"/>
          <w:szCs w:val="18"/>
        </w:rPr>
        <w:t>przetwarzając</w:t>
      </w:r>
      <w:r w:rsidR="00E61C58">
        <w:rPr>
          <w:rFonts w:ascii="Tahoma" w:hAnsi="Tahoma" w:cs="Tahoma"/>
          <w:sz w:val="18"/>
          <w:szCs w:val="18"/>
        </w:rPr>
        <w:t>y</w:t>
      </w:r>
      <w:proofErr w:type="spellEnd"/>
      <w:r w:rsidRPr="00B72CC6">
        <w:rPr>
          <w:rFonts w:ascii="Tahoma" w:hAnsi="Tahoma" w:cs="Tahoma"/>
          <w:sz w:val="18"/>
          <w:szCs w:val="18"/>
        </w:rPr>
        <w:t xml:space="preserve"> </w:t>
      </w:r>
      <w:r w:rsidRPr="00887BBE">
        <w:rPr>
          <w:rFonts w:ascii="Tahoma" w:hAnsi="Tahoma" w:cs="Tahoma"/>
          <w:sz w:val="18"/>
          <w:szCs w:val="18"/>
        </w:rPr>
        <w:t xml:space="preserve">upoważnia Zleceniobiorcę do przetwarzania danych osobowych </w:t>
      </w:r>
      <w:r>
        <w:rPr>
          <w:rFonts w:ascii="Tahoma" w:hAnsi="Tahoma" w:cs="Tahoma"/>
          <w:sz w:val="18"/>
          <w:szCs w:val="18"/>
        </w:rPr>
        <w:t>uczniów</w:t>
      </w:r>
      <w:r w:rsidRPr="00887BBE">
        <w:rPr>
          <w:rFonts w:ascii="Tahoma" w:hAnsi="Tahoma" w:cs="Tahoma"/>
          <w:sz w:val="18"/>
          <w:szCs w:val="18"/>
        </w:rPr>
        <w:t xml:space="preserve"> przez okres i w zakresie </w:t>
      </w:r>
      <w:r w:rsidRPr="00B72CC6">
        <w:rPr>
          <w:rFonts w:ascii="Tahoma" w:hAnsi="Tahoma" w:cs="Tahoma"/>
          <w:sz w:val="18"/>
          <w:szCs w:val="18"/>
        </w:rPr>
        <w:t>niezbędnym do wykonania niniejszej Umowy</w:t>
      </w:r>
      <w:r w:rsidR="00C339D4">
        <w:rPr>
          <w:rFonts w:ascii="Tahoma" w:hAnsi="Tahoma" w:cs="Tahoma"/>
          <w:sz w:val="18"/>
          <w:szCs w:val="18"/>
        </w:rPr>
        <w:t>.</w:t>
      </w:r>
      <w:r>
        <w:rPr>
          <w:rFonts w:ascii="Tahoma" w:hAnsi="Tahoma" w:cs="Tahoma"/>
          <w:sz w:val="18"/>
          <w:szCs w:val="18"/>
        </w:rPr>
        <w:t xml:space="preserve"> </w:t>
      </w:r>
    </w:p>
    <w:p w14:paraId="6229BB40" w14:textId="77777777" w:rsidR="00F42B2F" w:rsidRDefault="00F42B2F" w:rsidP="00F42B2F">
      <w:pPr>
        <w:spacing w:line="276" w:lineRule="auto"/>
        <w:ind w:left="284" w:hanging="284"/>
        <w:jc w:val="both"/>
        <w:rPr>
          <w:rFonts w:ascii="Tahoma" w:hAnsi="Tahoma" w:cs="Tahoma"/>
          <w:sz w:val="18"/>
          <w:szCs w:val="18"/>
        </w:rPr>
      </w:pPr>
      <w:r>
        <w:rPr>
          <w:rFonts w:ascii="Tahoma" w:hAnsi="Tahoma" w:cs="Tahoma"/>
          <w:sz w:val="18"/>
          <w:szCs w:val="18"/>
        </w:rPr>
        <w:t xml:space="preserve">4.  </w:t>
      </w:r>
      <w:r w:rsidRPr="00BB3722">
        <w:rPr>
          <w:rFonts w:ascii="Tahoma" w:hAnsi="Tahoma" w:cs="Tahoma"/>
          <w:sz w:val="18"/>
          <w:szCs w:val="18"/>
        </w:rPr>
        <w:t xml:space="preserve">Uprawnienia </w:t>
      </w:r>
      <w:r>
        <w:rPr>
          <w:rFonts w:ascii="Tahoma" w:hAnsi="Tahoma" w:cs="Tahoma"/>
          <w:sz w:val="18"/>
          <w:szCs w:val="18"/>
        </w:rPr>
        <w:t>wymienione w ust. 3 o</w:t>
      </w:r>
      <w:r w:rsidRPr="00BB3722">
        <w:rPr>
          <w:rFonts w:ascii="Tahoma" w:hAnsi="Tahoma" w:cs="Tahoma"/>
          <w:sz w:val="18"/>
          <w:szCs w:val="18"/>
        </w:rPr>
        <w:t>bejmują przetwarzania danych wrażliwych.</w:t>
      </w:r>
    </w:p>
    <w:p w14:paraId="760163FB" w14:textId="77777777" w:rsidR="00F42B2F" w:rsidRDefault="00F42B2F" w:rsidP="00F42B2F">
      <w:pPr>
        <w:spacing w:line="276" w:lineRule="auto"/>
        <w:ind w:left="284" w:hanging="284"/>
        <w:jc w:val="both"/>
        <w:rPr>
          <w:rFonts w:ascii="Tahoma" w:hAnsi="Tahoma" w:cs="Tahoma"/>
          <w:sz w:val="18"/>
          <w:szCs w:val="18"/>
        </w:rPr>
      </w:pPr>
      <w:r>
        <w:rPr>
          <w:rFonts w:ascii="Tahoma" w:hAnsi="Tahoma" w:cs="Tahoma"/>
          <w:sz w:val="18"/>
          <w:szCs w:val="18"/>
        </w:rPr>
        <w:lastRenderedPageBreak/>
        <w:t xml:space="preserve">5.  </w:t>
      </w:r>
      <w:r w:rsidRPr="00BB3722">
        <w:rPr>
          <w:rFonts w:ascii="Tahoma" w:hAnsi="Tahoma" w:cs="Tahoma"/>
          <w:sz w:val="18"/>
          <w:szCs w:val="18"/>
        </w:rPr>
        <w:t xml:space="preserve">W ramach upoważnienia Zleceniobiorca może przetwarzać dane osobowe </w:t>
      </w:r>
      <w:r>
        <w:rPr>
          <w:rFonts w:ascii="Tahoma" w:hAnsi="Tahoma" w:cs="Tahoma"/>
          <w:sz w:val="18"/>
          <w:szCs w:val="18"/>
        </w:rPr>
        <w:t>w miejscach prowadzenia projektu opisanego w § 1 ust.1.</w:t>
      </w:r>
    </w:p>
    <w:p w14:paraId="2E659D4E" w14:textId="77777777" w:rsidR="00F42B2F" w:rsidRPr="00B72CC6" w:rsidRDefault="00F42B2F" w:rsidP="00F42B2F">
      <w:pPr>
        <w:spacing w:line="276" w:lineRule="auto"/>
        <w:ind w:left="284" w:hanging="284"/>
        <w:jc w:val="both"/>
        <w:rPr>
          <w:rFonts w:ascii="Tahoma" w:hAnsi="Tahoma" w:cs="Tahoma"/>
          <w:sz w:val="18"/>
          <w:szCs w:val="18"/>
        </w:rPr>
      </w:pPr>
      <w:r>
        <w:rPr>
          <w:rFonts w:ascii="Tahoma" w:hAnsi="Tahoma" w:cs="Tahoma"/>
          <w:sz w:val="18"/>
          <w:szCs w:val="18"/>
        </w:rPr>
        <w:t>6</w:t>
      </w:r>
      <w:r w:rsidRPr="00B72CC6">
        <w:rPr>
          <w:rFonts w:ascii="Tahoma" w:hAnsi="Tahoma" w:cs="Tahoma"/>
          <w:sz w:val="18"/>
          <w:szCs w:val="18"/>
        </w:rPr>
        <w:t>.</w:t>
      </w:r>
      <w:r w:rsidRPr="00B72CC6">
        <w:rPr>
          <w:rFonts w:ascii="Tahoma" w:hAnsi="Tahoma" w:cs="Tahoma"/>
          <w:sz w:val="18"/>
          <w:szCs w:val="18"/>
        </w:rPr>
        <w:tab/>
        <w:t xml:space="preserve">Zleceniobiorca oświadcza, że zapoznał się z przepisami o ochronie danych osobowych, w tym: </w:t>
      </w:r>
    </w:p>
    <w:p w14:paraId="0B507C66" w14:textId="77777777" w:rsidR="00F42B2F" w:rsidRPr="00B72CC6" w:rsidRDefault="00F42B2F" w:rsidP="00F42B2F">
      <w:pPr>
        <w:spacing w:line="276" w:lineRule="auto"/>
        <w:ind w:left="568" w:hanging="284"/>
        <w:jc w:val="both"/>
        <w:rPr>
          <w:rFonts w:ascii="Tahoma" w:hAnsi="Tahoma" w:cs="Tahoma"/>
          <w:sz w:val="18"/>
          <w:szCs w:val="18"/>
        </w:rPr>
      </w:pPr>
      <w:r w:rsidRPr="00B72CC6">
        <w:rPr>
          <w:rFonts w:ascii="Tahoma" w:hAnsi="Tahoma" w:cs="Tahoma"/>
          <w:sz w:val="18"/>
          <w:szCs w:val="18"/>
        </w:rPr>
        <w:t>a) Rozporządzenia Parlamentu Europejskiego i Rady (UE) 2016/679 z dnia 27 kwietnia 2016 r. w sprawie ochrony osób fizycznych w związku z przetwarzaniem danych osobowych i w sprawie swobodnego przepływu takich danych oraz uchylenia dyrektywy 95/46/WE (Dz. Urz. UE L 119/1), ustawy o ochronie danych osobowych i innych właściwych przepisów;</w:t>
      </w:r>
    </w:p>
    <w:p w14:paraId="29C11E56" w14:textId="77777777" w:rsidR="00F42B2F" w:rsidRPr="00B72CC6" w:rsidRDefault="00F42B2F" w:rsidP="00F42B2F">
      <w:pPr>
        <w:spacing w:line="276" w:lineRule="auto"/>
        <w:ind w:left="568" w:hanging="284"/>
        <w:jc w:val="both"/>
        <w:rPr>
          <w:rFonts w:ascii="Tahoma" w:hAnsi="Tahoma" w:cs="Tahoma"/>
          <w:sz w:val="18"/>
          <w:szCs w:val="18"/>
        </w:rPr>
      </w:pPr>
      <w:r w:rsidRPr="00B72CC6">
        <w:rPr>
          <w:rFonts w:ascii="Tahoma" w:hAnsi="Tahoma" w:cs="Tahoma"/>
          <w:sz w:val="18"/>
          <w:szCs w:val="18"/>
        </w:rPr>
        <w:t>b) Polityki ochrony danych osobowych w Fundacji Rozwoju Demokracji Lokalnej.</w:t>
      </w:r>
    </w:p>
    <w:p w14:paraId="70B59571" w14:textId="77777777" w:rsidR="00F42B2F" w:rsidRPr="00B72CC6" w:rsidRDefault="00F42B2F" w:rsidP="00F42B2F">
      <w:pPr>
        <w:spacing w:line="276" w:lineRule="auto"/>
        <w:ind w:left="284" w:hanging="284"/>
        <w:jc w:val="both"/>
        <w:rPr>
          <w:rFonts w:ascii="Tahoma" w:hAnsi="Tahoma" w:cs="Tahoma"/>
          <w:sz w:val="18"/>
          <w:szCs w:val="18"/>
        </w:rPr>
      </w:pPr>
      <w:r>
        <w:rPr>
          <w:rFonts w:ascii="Tahoma" w:hAnsi="Tahoma" w:cs="Tahoma"/>
          <w:sz w:val="18"/>
          <w:szCs w:val="18"/>
        </w:rPr>
        <w:t>7</w:t>
      </w:r>
      <w:r w:rsidRPr="00B72CC6">
        <w:rPr>
          <w:rFonts w:ascii="Tahoma" w:hAnsi="Tahoma" w:cs="Tahoma"/>
          <w:sz w:val="18"/>
          <w:szCs w:val="18"/>
        </w:rPr>
        <w:t>.</w:t>
      </w:r>
      <w:r w:rsidRPr="00B72CC6">
        <w:rPr>
          <w:rFonts w:ascii="Tahoma" w:hAnsi="Tahoma" w:cs="Tahoma"/>
          <w:sz w:val="18"/>
          <w:szCs w:val="18"/>
        </w:rPr>
        <w:tab/>
        <w:t>Jednocześnie Zleceniobiorca oświadcza, że zobowiązuję się do:</w:t>
      </w:r>
    </w:p>
    <w:p w14:paraId="013305D8" w14:textId="77777777" w:rsidR="00F42B2F" w:rsidRPr="00B72CC6" w:rsidRDefault="00F42B2F" w:rsidP="00F42B2F">
      <w:pPr>
        <w:spacing w:line="276" w:lineRule="auto"/>
        <w:ind w:left="568" w:hanging="284"/>
        <w:jc w:val="both"/>
        <w:rPr>
          <w:rFonts w:ascii="Tahoma" w:hAnsi="Tahoma" w:cs="Tahoma"/>
          <w:sz w:val="18"/>
          <w:szCs w:val="18"/>
        </w:rPr>
      </w:pPr>
      <w:r w:rsidRPr="00B72CC6">
        <w:rPr>
          <w:rFonts w:ascii="Tahoma" w:hAnsi="Tahoma" w:cs="Tahoma"/>
          <w:sz w:val="18"/>
          <w:szCs w:val="18"/>
        </w:rPr>
        <w:t>a) zachowania w tajemnicy danych osobowych, do których ma lub będzie miał/a dostęp w związku z wykonywaniem powierzonych mu czynności, także po zakończeniu realizacji powierzonych czynności, w tym wszelkich informacji dotyczących przetwarzania danych osobowych oraz sposobów zabezpieczenia danych osobowych w zbiorach Fundacji Rozwoju Demokracji Lokalnej,</w:t>
      </w:r>
    </w:p>
    <w:p w14:paraId="1D73D144" w14:textId="77777777" w:rsidR="00F42B2F" w:rsidRPr="00B72CC6" w:rsidRDefault="00F42B2F" w:rsidP="00F42B2F">
      <w:pPr>
        <w:spacing w:line="276" w:lineRule="auto"/>
        <w:ind w:left="568" w:hanging="284"/>
        <w:jc w:val="both"/>
        <w:rPr>
          <w:rFonts w:ascii="Tahoma" w:hAnsi="Tahoma" w:cs="Tahoma"/>
          <w:sz w:val="18"/>
          <w:szCs w:val="18"/>
        </w:rPr>
      </w:pPr>
      <w:r w:rsidRPr="00B72CC6">
        <w:rPr>
          <w:rFonts w:ascii="Tahoma" w:hAnsi="Tahoma" w:cs="Tahoma"/>
          <w:sz w:val="18"/>
          <w:szCs w:val="18"/>
        </w:rPr>
        <w:t>b) zapewnienia ochrony przetwarzanym danym osobowym</w:t>
      </w:r>
      <w:r>
        <w:rPr>
          <w:rFonts w:ascii="Tahoma" w:hAnsi="Tahoma" w:cs="Tahoma"/>
          <w:sz w:val="18"/>
          <w:szCs w:val="18"/>
        </w:rPr>
        <w:t>,</w:t>
      </w:r>
      <w:r w:rsidRPr="00B72CC6">
        <w:rPr>
          <w:rFonts w:ascii="Tahoma" w:hAnsi="Tahoma" w:cs="Tahoma"/>
          <w:sz w:val="18"/>
          <w:szCs w:val="18"/>
        </w:rPr>
        <w:t xml:space="preserve"> a w szczególności zabezpieczenia przed dostępem osób nieupoważnionych, zabraniem, uszkodzeniem oraz nieuzasadnioną modyfikacją lub zniszczeniem,</w:t>
      </w:r>
    </w:p>
    <w:p w14:paraId="7F2FCE1B" w14:textId="77777777" w:rsidR="00F42B2F" w:rsidRPr="00B72CC6" w:rsidRDefault="00F42B2F" w:rsidP="00F42B2F">
      <w:pPr>
        <w:spacing w:line="276" w:lineRule="auto"/>
        <w:ind w:left="568" w:hanging="284"/>
        <w:jc w:val="both"/>
        <w:rPr>
          <w:rFonts w:ascii="Tahoma" w:hAnsi="Tahoma" w:cs="Tahoma"/>
          <w:sz w:val="18"/>
          <w:szCs w:val="18"/>
        </w:rPr>
      </w:pPr>
      <w:r w:rsidRPr="00B72CC6">
        <w:rPr>
          <w:rFonts w:ascii="Tahoma" w:hAnsi="Tahoma" w:cs="Tahoma"/>
          <w:sz w:val="18"/>
          <w:szCs w:val="18"/>
        </w:rPr>
        <w:t>c) niezwłocznego zgłaszania Zleceniodawcy stwierdzenia próby lub faktu naruszenia zabezpieczenia pomieszczenia, w którym przetwarzane są dane osobowe.</w:t>
      </w:r>
    </w:p>
    <w:p w14:paraId="6802D42F" w14:textId="77777777" w:rsidR="00F42B2F" w:rsidRDefault="00F42B2F" w:rsidP="00F42B2F">
      <w:pPr>
        <w:spacing w:line="276" w:lineRule="auto"/>
        <w:ind w:left="284" w:hanging="284"/>
        <w:jc w:val="both"/>
        <w:rPr>
          <w:rFonts w:ascii="Tahoma" w:hAnsi="Tahoma" w:cs="Tahoma"/>
          <w:sz w:val="18"/>
          <w:szCs w:val="18"/>
        </w:rPr>
      </w:pPr>
      <w:r>
        <w:rPr>
          <w:rFonts w:ascii="Tahoma" w:hAnsi="Tahoma" w:cs="Tahoma"/>
          <w:sz w:val="18"/>
          <w:szCs w:val="18"/>
        </w:rPr>
        <w:t>8</w:t>
      </w:r>
      <w:r w:rsidRPr="00B72CC6">
        <w:rPr>
          <w:rFonts w:ascii="Tahoma" w:hAnsi="Tahoma" w:cs="Tahoma"/>
          <w:sz w:val="18"/>
          <w:szCs w:val="18"/>
        </w:rPr>
        <w:t>.</w:t>
      </w:r>
      <w:r w:rsidRPr="00B72CC6">
        <w:rPr>
          <w:rFonts w:ascii="Tahoma" w:hAnsi="Tahoma" w:cs="Tahoma"/>
          <w:sz w:val="18"/>
          <w:szCs w:val="18"/>
        </w:rPr>
        <w:tab/>
        <w:t>Zleceniobiorca oświadcza, że przyjmuję do wiadomości, że za postępowanie sprzeczne z ww. zasadami i zobowiązaniami mogę zostać pociągnięta/y odpowiedzialności cywilnej i karnej zgodnie z właściwymi przepisami.</w:t>
      </w:r>
    </w:p>
    <w:p w14:paraId="20ADCB1C" w14:textId="77777777" w:rsidR="006031B4" w:rsidRDefault="006031B4" w:rsidP="00887BBE">
      <w:pPr>
        <w:spacing w:line="276" w:lineRule="auto"/>
        <w:ind w:left="284" w:hanging="284"/>
        <w:jc w:val="center"/>
        <w:rPr>
          <w:rFonts w:ascii="Tahoma" w:hAnsi="Tahoma" w:cs="Tahoma"/>
          <w:b/>
          <w:sz w:val="18"/>
          <w:szCs w:val="18"/>
        </w:rPr>
      </w:pPr>
    </w:p>
    <w:p w14:paraId="4F9306BC" w14:textId="081820C5" w:rsidR="00B72CC6" w:rsidRDefault="00887BBE" w:rsidP="00887BBE">
      <w:pPr>
        <w:spacing w:line="276" w:lineRule="auto"/>
        <w:ind w:left="284" w:hanging="284"/>
        <w:jc w:val="center"/>
        <w:rPr>
          <w:rFonts w:ascii="Tahoma" w:hAnsi="Tahoma" w:cs="Tahoma"/>
          <w:b/>
          <w:sz w:val="18"/>
          <w:szCs w:val="18"/>
        </w:rPr>
      </w:pPr>
      <w:r>
        <w:rPr>
          <w:rFonts w:ascii="Tahoma" w:hAnsi="Tahoma" w:cs="Tahoma"/>
          <w:b/>
          <w:sz w:val="18"/>
          <w:szCs w:val="18"/>
        </w:rPr>
        <w:t>§ 8</w:t>
      </w:r>
    </w:p>
    <w:p w14:paraId="033E4AFB" w14:textId="77777777" w:rsidR="004811DC" w:rsidRPr="002B60E4" w:rsidRDefault="004811DC" w:rsidP="004811DC">
      <w:pPr>
        <w:pStyle w:val="Akapitzlist"/>
        <w:numPr>
          <w:ilvl w:val="0"/>
          <w:numId w:val="20"/>
        </w:numPr>
        <w:jc w:val="both"/>
        <w:rPr>
          <w:rFonts w:ascii="Tahoma" w:hAnsi="Tahoma" w:cs="Tahoma"/>
          <w:sz w:val="18"/>
          <w:szCs w:val="18"/>
        </w:rPr>
      </w:pPr>
      <w:r w:rsidRPr="002B60E4">
        <w:rPr>
          <w:rFonts w:ascii="Tahoma" w:hAnsi="Tahoma" w:cs="Tahoma"/>
          <w:sz w:val="18"/>
          <w:szCs w:val="18"/>
        </w:rPr>
        <w:t xml:space="preserve">Zamawiający przewiduje możliwość udzielenia Wykonawcy wybranemu zgodnie z zasadą konkurencyjności w okresie 3 lat od udzielenia zamówienia podstawowego - zamówień uzupełniających na usługi polegające na powtórzeniu podobnych usług, jakie opisano w części VIII niniejszego zapytania „Opis przedmiotu zamówienia”, na warunkach jak dla zamówienia podstawowego w wymiarze maksymalnie </w:t>
      </w:r>
      <w:r w:rsidRPr="005A1A1C">
        <w:rPr>
          <w:rFonts w:ascii="Tahoma" w:hAnsi="Tahoma" w:cs="Tahoma"/>
          <w:sz w:val="18"/>
          <w:szCs w:val="18"/>
        </w:rPr>
        <w:t>do 18 godzin</w:t>
      </w:r>
      <w:r w:rsidRPr="002B60E4">
        <w:rPr>
          <w:rFonts w:ascii="Tahoma" w:hAnsi="Tahoma" w:cs="Tahoma"/>
          <w:sz w:val="18"/>
          <w:szCs w:val="18"/>
        </w:rPr>
        <w:t xml:space="preserve"> w ramach każdej z Części (słownie: </w:t>
      </w:r>
      <w:r>
        <w:rPr>
          <w:rFonts w:ascii="Tahoma" w:hAnsi="Tahoma" w:cs="Tahoma"/>
          <w:sz w:val="18"/>
          <w:szCs w:val="18"/>
        </w:rPr>
        <w:t>osiemnaście</w:t>
      </w:r>
      <w:r w:rsidRPr="002B60E4">
        <w:rPr>
          <w:rFonts w:ascii="Tahoma" w:hAnsi="Tahoma" w:cs="Tahoma"/>
          <w:sz w:val="18"/>
          <w:szCs w:val="18"/>
        </w:rPr>
        <w:t xml:space="preserve"> godzin), przy zachowaniu poniższych warunków: </w:t>
      </w:r>
    </w:p>
    <w:p w14:paraId="07CF3E34" w14:textId="77777777" w:rsidR="004811DC" w:rsidRPr="002B60E4" w:rsidRDefault="004811DC" w:rsidP="004811DC">
      <w:pPr>
        <w:pStyle w:val="Akapitzlist"/>
        <w:numPr>
          <w:ilvl w:val="0"/>
          <w:numId w:val="19"/>
        </w:numPr>
        <w:spacing w:after="160" w:line="256" w:lineRule="auto"/>
        <w:jc w:val="both"/>
        <w:rPr>
          <w:rFonts w:ascii="Tahoma" w:hAnsi="Tahoma" w:cs="Tahoma"/>
          <w:sz w:val="18"/>
          <w:szCs w:val="18"/>
        </w:rPr>
      </w:pPr>
      <w:r w:rsidRPr="002B60E4">
        <w:rPr>
          <w:rFonts w:ascii="Tahoma" w:hAnsi="Tahoma" w:cs="Tahoma"/>
          <w:sz w:val="18"/>
          <w:szCs w:val="18"/>
        </w:rPr>
        <w:t xml:space="preserve">Zamówienie zostanie udzielone tylko jeżeli Wykonawca realizuje zamówienie podstawowe z należytą starannością i zgodnie z postanowieniami umowy; </w:t>
      </w:r>
    </w:p>
    <w:p w14:paraId="3491FB27" w14:textId="1D55DE79" w:rsidR="004811DC" w:rsidRDefault="004811DC" w:rsidP="004811DC">
      <w:pPr>
        <w:pStyle w:val="Akapitzlist"/>
        <w:numPr>
          <w:ilvl w:val="0"/>
          <w:numId w:val="19"/>
        </w:numPr>
        <w:spacing w:after="160" w:line="256" w:lineRule="auto"/>
        <w:jc w:val="both"/>
        <w:rPr>
          <w:rFonts w:ascii="Tahoma" w:hAnsi="Tahoma" w:cs="Tahoma"/>
          <w:sz w:val="18"/>
          <w:szCs w:val="18"/>
        </w:rPr>
      </w:pPr>
      <w:r w:rsidRPr="002B60E4">
        <w:rPr>
          <w:rFonts w:ascii="Tahoma" w:hAnsi="Tahoma" w:cs="Tahoma"/>
          <w:sz w:val="18"/>
          <w:szCs w:val="18"/>
        </w:rPr>
        <w:t>Zamówienie zostanie udzielone po zaproszeniu Wykonawcy do negocjacji oraz po przeprowadzeniu negocjacji z Wykonawcą. Przedmiotem negocjacji z Wykonawcą będą w szczególności: oferowana przez Wykonawcę cena oraz miejsce realizacji zamówienia, z zachowaniem wymogów określonych przez Zamawiającego w opisie przedmiotu zamówienia.</w:t>
      </w:r>
    </w:p>
    <w:p w14:paraId="1831C3A5" w14:textId="77777777" w:rsidR="00733FD3" w:rsidRPr="002B60E4" w:rsidRDefault="00733FD3" w:rsidP="00733FD3">
      <w:pPr>
        <w:pStyle w:val="Akapitzlist"/>
        <w:numPr>
          <w:ilvl w:val="0"/>
          <w:numId w:val="19"/>
        </w:numPr>
        <w:spacing w:after="160" w:line="257" w:lineRule="auto"/>
        <w:ind w:left="964" w:hanging="340"/>
        <w:jc w:val="both"/>
        <w:rPr>
          <w:rFonts w:ascii="Tahoma" w:hAnsi="Tahoma" w:cs="Tahoma"/>
          <w:sz w:val="18"/>
          <w:szCs w:val="18"/>
        </w:rPr>
      </w:pPr>
      <w:r w:rsidRPr="002B60E4">
        <w:rPr>
          <w:rFonts w:ascii="Tahoma" w:hAnsi="Tahoma" w:cs="Tahoma"/>
          <w:sz w:val="18"/>
          <w:szCs w:val="18"/>
        </w:rPr>
        <w:t xml:space="preserve">Wykonawca będzie musiał wykazać spełnienie warunków udziału w postępowaniu, które zostaną określone przez Zamawiającego, dotyczące: </w:t>
      </w:r>
    </w:p>
    <w:p w14:paraId="482B5893" w14:textId="77777777" w:rsidR="00733FD3" w:rsidRPr="002B60E4" w:rsidRDefault="00733FD3" w:rsidP="00733FD3">
      <w:pPr>
        <w:pStyle w:val="Akapitzlist"/>
        <w:numPr>
          <w:ilvl w:val="2"/>
          <w:numId w:val="24"/>
        </w:numPr>
        <w:spacing w:after="160" w:line="256" w:lineRule="auto"/>
        <w:ind w:hanging="317"/>
        <w:jc w:val="both"/>
        <w:rPr>
          <w:rFonts w:ascii="Tahoma" w:hAnsi="Tahoma" w:cs="Tahoma"/>
          <w:sz w:val="18"/>
          <w:szCs w:val="18"/>
        </w:rPr>
      </w:pPr>
      <w:r w:rsidRPr="002B60E4">
        <w:rPr>
          <w:rFonts w:ascii="Tahoma" w:hAnsi="Tahoma" w:cs="Tahoma"/>
          <w:sz w:val="18"/>
          <w:szCs w:val="18"/>
        </w:rPr>
        <w:t xml:space="preserve">posiadania doświadczenia zapewniającego zdolność do należytego wykonania zamówienia; </w:t>
      </w:r>
    </w:p>
    <w:p w14:paraId="41F1E2C2" w14:textId="77777777" w:rsidR="00733FD3" w:rsidRDefault="00733FD3" w:rsidP="00733FD3">
      <w:pPr>
        <w:pStyle w:val="Akapitzlist"/>
        <w:numPr>
          <w:ilvl w:val="2"/>
          <w:numId w:val="24"/>
        </w:numPr>
        <w:spacing w:after="160" w:line="256" w:lineRule="auto"/>
        <w:ind w:hanging="317"/>
        <w:jc w:val="both"/>
        <w:rPr>
          <w:rFonts w:ascii="Tahoma" w:hAnsi="Tahoma" w:cs="Tahoma"/>
          <w:sz w:val="18"/>
          <w:szCs w:val="18"/>
        </w:rPr>
      </w:pPr>
      <w:r w:rsidRPr="002B60E4">
        <w:rPr>
          <w:rFonts w:ascii="Tahoma" w:hAnsi="Tahoma" w:cs="Tahoma"/>
          <w:sz w:val="18"/>
          <w:szCs w:val="18"/>
        </w:rPr>
        <w:t xml:space="preserve">dysponowania osobami zdolnymi do wykonywania zamówienia; </w:t>
      </w:r>
    </w:p>
    <w:p w14:paraId="779500C5" w14:textId="77777777" w:rsidR="00733FD3" w:rsidRPr="002B60E4" w:rsidRDefault="00733FD3" w:rsidP="00733FD3">
      <w:pPr>
        <w:pStyle w:val="Akapitzlist"/>
        <w:jc w:val="both"/>
        <w:rPr>
          <w:rFonts w:ascii="Tahoma" w:hAnsi="Tahoma" w:cs="Tahoma"/>
          <w:sz w:val="18"/>
          <w:szCs w:val="18"/>
        </w:rPr>
      </w:pPr>
      <w:r w:rsidRPr="002B60E4">
        <w:rPr>
          <w:rFonts w:ascii="Tahoma" w:hAnsi="Tahoma" w:cs="Tahoma"/>
          <w:sz w:val="18"/>
          <w:szCs w:val="18"/>
        </w:rPr>
        <w:t>oraz przedłożyć stosowne dokumenty i oświadczenia na potwierdzenie spełnienia tych warunków, w zakresie określonym przez Zamawiającego</w:t>
      </w:r>
      <w:r>
        <w:rPr>
          <w:rFonts w:ascii="Tahoma" w:hAnsi="Tahoma" w:cs="Tahoma"/>
          <w:sz w:val="18"/>
          <w:szCs w:val="18"/>
        </w:rPr>
        <w:t>.</w:t>
      </w:r>
    </w:p>
    <w:p w14:paraId="02447B10" w14:textId="77777777" w:rsidR="00733FD3" w:rsidRPr="00733FD3" w:rsidRDefault="00733FD3" w:rsidP="00733FD3">
      <w:pPr>
        <w:spacing w:after="160" w:line="256" w:lineRule="auto"/>
        <w:jc w:val="both"/>
        <w:rPr>
          <w:rFonts w:ascii="Tahoma" w:hAnsi="Tahoma" w:cs="Tahoma"/>
          <w:sz w:val="18"/>
          <w:szCs w:val="18"/>
        </w:rPr>
      </w:pPr>
    </w:p>
    <w:p w14:paraId="583C6D00" w14:textId="3A018A7F" w:rsidR="005A5BF3" w:rsidRDefault="005A5BF3" w:rsidP="005A5BF3">
      <w:pPr>
        <w:spacing w:line="276" w:lineRule="auto"/>
        <w:ind w:left="284" w:hanging="284"/>
        <w:jc w:val="center"/>
        <w:rPr>
          <w:rFonts w:ascii="Tahoma" w:hAnsi="Tahoma" w:cs="Tahoma"/>
          <w:b/>
          <w:sz w:val="18"/>
          <w:szCs w:val="18"/>
        </w:rPr>
      </w:pPr>
      <w:r>
        <w:rPr>
          <w:rFonts w:ascii="Tahoma" w:hAnsi="Tahoma" w:cs="Tahoma"/>
          <w:b/>
          <w:sz w:val="18"/>
          <w:szCs w:val="18"/>
        </w:rPr>
        <w:t>§ 9</w:t>
      </w:r>
    </w:p>
    <w:p w14:paraId="682B0360" w14:textId="77777777" w:rsidR="008369CD" w:rsidRDefault="008369CD" w:rsidP="008369CD">
      <w:pPr>
        <w:spacing w:line="276" w:lineRule="auto"/>
        <w:ind w:left="284" w:hanging="284"/>
        <w:rPr>
          <w:rFonts w:ascii="Tahoma" w:hAnsi="Tahoma" w:cs="Tahoma"/>
          <w:b/>
          <w:sz w:val="18"/>
          <w:szCs w:val="18"/>
        </w:rPr>
      </w:pPr>
    </w:p>
    <w:p w14:paraId="7D4AC0D8" w14:textId="77777777" w:rsidR="000D0A79" w:rsidRPr="002B60E4" w:rsidRDefault="000D0A79" w:rsidP="000D0A79">
      <w:pPr>
        <w:numPr>
          <w:ilvl w:val="1"/>
          <w:numId w:val="21"/>
        </w:numPr>
        <w:tabs>
          <w:tab w:val="left" w:pos="284"/>
        </w:tabs>
        <w:ind w:left="284" w:hanging="284"/>
        <w:jc w:val="both"/>
        <w:rPr>
          <w:rFonts w:ascii="Tahoma" w:hAnsi="Tahoma" w:cs="Tahoma"/>
          <w:sz w:val="18"/>
          <w:szCs w:val="18"/>
        </w:rPr>
      </w:pPr>
      <w:r w:rsidRPr="002B60E4">
        <w:rPr>
          <w:rFonts w:ascii="Tahoma" w:hAnsi="Tahoma" w:cs="Tahoma"/>
          <w:sz w:val="18"/>
          <w:szCs w:val="18"/>
        </w:rPr>
        <w:t xml:space="preserve">Zamawiający zastrzega sobie możliwość </w:t>
      </w:r>
      <w:r>
        <w:rPr>
          <w:rFonts w:ascii="Tahoma" w:hAnsi="Tahoma" w:cs="Tahoma"/>
          <w:sz w:val="18"/>
          <w:szCs w:val="18"/>
        </w:rPr>
        <w:t>zmiany</w:t>
      </w:r>
      <w:r w:rsidRPr="002B60E4">
        <w:rPr>
          <w:rFonts w:ascii="Tahoma" w:hAnsi="Tahoma" w:cs="Tahoma"/>
          <w:sz w:val="18"/>
          <w:szCs w:val="18"/>
        </w:rPr>
        <w:t xml:space="preserve"> liczby godzin </w:t>
      </w:r>
      <w:r>
        <w:rPr>
          <w:rFonts w:ascii="Tahoma" w:hAnsi="Tahoma" w:cs="Tahoma"/>
          <w:sz w:val="18"/>
          <w:szCs w:val="18"/>
        </w:rPr>
        <w:t>doradztwa edukacyjno-zawodowego</w:t>
      </w:r>
      <w:r w:rsidRPr="002B60E4">
        <w:rPr>
          <w:rFonts w:ascii="Tahoma" w:hAnsi="Tahoma" w:cs="Tahoma"/>
          <w:sz w:val="18"/>
          <w:szCs w:val="18"/>
        </w:rPr>
        <w:t xml:space="preserve"> przewidzianej w opisie przedmiotu zamówienia pod warunkiem: </w:t>
      </w:r>
    </w:p>
    <w:p w14:paraId="37D519E0" w14:textId="77777777" w:rsidR="000D0A79" w:rsidRPr="002B60E4" w:rsidRDefault="000D0A79" w:rsidP="000D0A79">
      <w:pPr>
        <w:numPr>
          <w:ilvl w:val="0"/>
          <w:numId w:val="22"/>
        </w:numPr>
        <w:tabs>
          <w:tab w:val="left" w:pos="284"/>
        </w:tabs>
        <w:ind w:left="709" w:hanging="283"/>
        <w:jc w:val="both"/>
        <w:rPr>
          <w:rFonts w:ascii="Tahoma" w:hAnsi="Tahoma" w:cs="Tahoma"/>
          <w:sz w:val="18"/>
          <w:szCs w:val="18"/>
        </w:rPr>
      </w:pPr>
      <w:r w:rsidRPr="002B60E4">
        <w:rPr>
          <w:rFonts w:ascii="Tahoma" w:hAnsi="Tahoma" w:cs="Tahoma"/>
          <w:sz w:val="18"/>
          <w:szCs w:val="18"/>
        </w:rPr>
        <w:t xml:space="preserve">braku możliwości zrekrutowania przez Zamawiającego wymaganej liczby </w:t>
      </w:r>
      <w:r>
        <w:rPr>
          <w:rFonts w:ascii="Tahoma" w:hAnsi="Tahoma" w:cs="Tahoma"/>
          <w:sz w:val="18"/>
          <w:szCs w:val="18"/>
        </w:rPr>
        <w:t>uczestników</w:t>
      </w:r>
      <w:r w:rsidRPr="002B60E4">
        <w:rPr>
          <w:rFonts w:ascii="Tahoma" w:hAnsi="Tahoma" w:cs="Tahoma"/>
          <w:sz w:val="18"/>
          <w:szCs w:val="18"/>
        </w:rPr>
        <w:t xml:space="preserve"> projektu w stosunku do pierwotnych założeń ujętych w przedmiotowym postępowaniu </w:t>
      </w:r>
    </w:p>
    <w:p w14:paraId="054E8683" w14:textId="77777777" w:rsidR="000D0A79" w:rsidRPr="002B60E4" w:rsidRDefault="000D0A79" w:rsidP="000D0A79">
      <w:pPr>
        <w:tabs>
          <w:tab w:val="left" w:pos="284"/>
        </w:tabs>
        <w:ind w:left="709"/>
        <w:jc w:val="both"/>
        <w:rPr>
          <w:rFonts w:ascii="Tahoma" w:hAnsi="Tahoma" w:cs="Tahoma"/>
          <w:sz w:val="18"/>
          <w:szCs w:val="18"/>
        </w:rPr>
      </w:pPr>
      <w:r w:rsidRPr="002B60E4">
        <w:rPr>
          <w:rFonts w:ascii="Tahoma" w:hAnsi="Tahoma" w:cs="Tahoma"/>
          <w:sz w:val="18"/>
          <w:szCs w:val="18"/>
        </w:rPr>
        <w:t xml:space="preserve">lub </w:t>
      </w:r>
    </w:p>
    <w:p w14:paraId="308B04CA" w14:textId="77777777" w:rsidR="000D0A79" w:rsidRPr="002B60E4" w:rsidRDefault="000D0A79" w:rsidP="000D0A79">
      <w:pPr>
        <w:numPr>
          <w:ilvl w:val="0"/>
          <w:numId w:val="22"/>
        </w:numPr>
        <w:tabs>
          <w:tab w:val="left" w:pos="284"/>
        </w:tabs>
        <w:ind w:left="709" w:hanging="283"/>
        <w:jc w:val="both"/>
        <w:rPr>
          <w:rFonts w:ascii="Tahoma" w:hAnsi="Tahoma" w:cs="Tahoma"/>
          <w:sz w:val="18"/>
          <w:szCs w:val="18"/>
        </w:rPr>
      </w:pPr>
      <w:r w:rsidRPr="002B60E4">
        <w:rPr>
          <w:rFonts w:ascii="Tahoma" w:hAnsi="Tahoma" w:cs="Tahoma"/>
          <w:sz w:val="18"/>
          <w:szCs w:val="18"/>
        </w:rPr>
        <w:t xml:space="preserve">wystąpienia innych obiektywnych przyczyn/zdarzeń losowych, siły wyższej/niedających się przewidzieć na dzień podpisania umowy z Wykonawcą </w:t>
      </w:r>
    </w:p>
    <w:p w14:paraId="604391DF" w14:textId="77777777" w:rsidR="000D0A79" w:rsidRPr="002B60E4" w:rsidRDefault="000D0A79" w:rsidP="000D0A79">
      <w:pPr>
        <w:tabs>
          <w:tab w:val="left" w:pos="284"/>
        </w:tabs>
        <w:ind w:left="709"/>
        <w:jc w:val="both"/>
        <w:rPr>
          <w:rFonts w:ascii="Tahoma" w:hAnsi="Tahoma" w:cs="Tahoma"/>
          <w:sz w:val="18"/>
          <w:szCs w:val="18"/>
        </w:rPr>
      </w:pPr>
      <w:r w:rsidRPr="002B60E4">
        <w:rPr>
          <w:rFonts w:ascii="Tahoma" w:hAnsi="Tahoma" w:cs="Tahoma"/>
          <w:sz w:val="18"/>
          <w:szCs w:val="18"/>
        </w:rPr>
        <w:lastRenderedPageBreak/>
        <w:t xml:space="preserve">lub </w:t>
      </w:r>
    </w:p>
    <w:p w14:paraId="1B4005B6" w14:textId="77777777" w:rsidR="000D0A79" w:rsidRDefault="000D0A79" w:rsidP="000D0A79">
      <w:pPr>
        <w:numPr>
          <w:ilvl w:val="0"/>
          <w:numId w:val="22"/>
        </w:numPr>
        <w:tabs>
          <w:tab w:val="left" w:pos="284"/>
        </w:tabs>
        <w:ind w:left="709" w:hanging="283"/>
        <w:jc w:val="both"/>
        <w:rPr>
          <w:rFonts w:ascii="Tahoma" w:hAnsi="Tahoma" w:cs="Tahoma"/>
          <w:sz w:val="18"/>
          <w:szCs w:val="18"/>
        </w:rPr>
      </w:pPr>
      <w:r w:rsidRPr="002B60E4">
        <w:rPr>
          <w:rFonts w:ascii="Tahoma" w:hAnsi="Tahoma" w:cs="Tahoma"/>
          <w:sz w:val="18"/>
          <w:szCs w:val="18"/>
        </w:rPr>
        <w:t xml:space="preserve">rezygnacji </w:t>
      </w:r>
      <w:r>
        <w:rPr>
          <w:rFonts w:ascii="Tahoma" w:hAnsi="Tahoma" w:cs="Tahoma"/>
          <w:sz w:val="18"/>
          <w:szCs w:val="18"/>
        </w:rPr>
        <w:t>uczestnika</w:t>
      </w:r>
      <w:r w:rsidRPr="002B60E4">
        <w:rPr>
          <w:rFonts w:ascii="Tahoma" w:hAnsi="Tahoma" w:cs="Tahoma"/>
          <w:sz w:val="18"/>
          <w:szCs w:val="18"/>
        </w:rPr>
        <w:t xml:space="preserve"> projektu z udziału w projekcie w trakcie trwania projektu </w:t>
      </w:r>
    </w:p>
    <w:p w14:paraId="0227C79A" w14:textId="77777777" w:rsidR="000D0A79" w:rsidRPr="002B60E4" w:rsidRDefault="000D0A79" w:rsidP="000D0A79">
      <w:pPr>
        <w:tabs>
          <w:tab w:val="left" w:pos="284"/>
        </w:tabs>
        <w:ind w:left="709"/>
        <w:jc w:val="both"/>
        <w:rPr>
          <w:rFonts w:ascii="Tahoma" w:hAnsi="Tahoma" w:cs="Tahoma"/>
          <w:sz w:val="18"/>
          <w:szCs w:val="18"/>
        </w:rPr>
      </w:pPr>
      <w:r w:rsidRPr="002B60E4">
        <w:rPr>
          <w:rFonts w:ascii="Tahoma" w:hAnsi="Tahoma" w:cs="Tahoma"/>
          <w:sz w:val="18"/>
          <w:szCs w:val="18"/>
        </w:rPr>
        <w:t xml:space="preserve">lub </w:t>
      </w:r>
    </w:p>
    <w:p w14:paraId="4B210010" w14:textId="77777777" w:rsidR="000D0A79" w:rsidRPr="002B60E4" w:rsidRDefault="000D0A79" w:rsidP="000D0A79">
      <w:pPr>
        <w:numPr>
          <w:ilvl w:val="0"/>
          <w:numId w:val="22"/>
        </w:numPr>
        <w:tabs>
          <w:tab w:val="left" w:pos="284"/>
        </w:tabs>
        <w:ind w:left="709" w:hanging="283"/>
        <w:jc w:val="both"/>
        <w:rPr>
          <w:rFonts w:ascii="Tahoma" w:hAnsi="Tahoma" w:cs="Tahoma"/>
          <w:sz w:val="18"/>
          <w:szCs w:val="18"/>
        </w:rPr>
      </w:pPr>
      <w:r w:rsidRPr="002B60E4">
        <w:rPr>
          <w:rFonts w:ascii="Tahoma" w:hAnsi="Tahoma" w:cs="Tahoma"/>
          <w:sz w:val="18"/>
          <w:szCs w:val="18"/>
        </w:rPr>
        <w:t xml:space="preserve">zmniejszenia wsparcia przewidzianego dla danego </w:t>
      </w:r>
      <w:r>
        <w:rPr>
          <w:rFonts w:ascii="Tahoma" w:hAnsi="Tahoma" w:cs="Tahoma"/>
          <w:sz w:val="18"/>
          <w:szCs w:val="18"/>
        </w:rPr>
        <w:t>uczestnika projektu</w:t>
      </w:r>
      <w:r w:rsidRPr="002B60E4">
        <w:rPr>
          <w:rFonts w:ascii="Tahoma" w:hAnsi="Tahoma" w:cs="Tahoma"/>
          <w:sz w:val="18"/>
          <w:szCs w:val="18"/>
        </w:rPr>
        <w:t>.</w:t>
      </w:r>
    </w:p>
    <w:p w14:paraId="4C0C4A98" w14:textId="77777777" w:rsidR="000D0A79" w:rsidRDefault="000D0A79" w:rsidP="000D0A79">
      <w:pPr>
        <w:tabs>
          <w:tab w:val="left" w:pos="284"/>
        </w:tabs>
        <w:jc w:val="both"/>
        <w:rPr>
          <w:rFonts w:ascii="Tahoma" w:hAnsi="Tahoma" w:cs="Tahoma"/>
          <w:sz w:val="18"/>
          <w:szCs w:val="18"/>
        </w:rPr>
      </w:pPr>
      <w:r w:rsidRPr="002B60E4">
        <w:rPr>
          <w:rFonts w:ascii="Tahoma" w:hAnsi="Tahoma" w:cs="Tahoma"/>
          <w:sz w:val="18"/>
          <w:szCs w:val="18"/>
        </w:rPr>
        <w:t>W przypadku wystąpienia okoliczności opisanych w pkt. 1, lit. a), b), c), d) odpowiednio ulegnie zmianie wynagrodzenie Wykonawcy.</w:t>
      </w:r>
    </w:p>
    <w:p w14:paraId="0E967F77" w14:textId="77777777" w:rsidR="000D0A79" w:rsidRPr="002B60E4" w:rsidRDefault="000D0A79" w:rsidP="000D0A79">
      <w:pPr>
        <w:numPr>
          <w:ilvl w:val="1"/>
          <w:numId w:val="21"/>
        </w:numPr>
        <w:tabs>
          <w:tab w:val="left" w:pos="284"/>
        </w:tabs>
        <w:ind w:left="284" w:hanging="284"/>
        <w:jc w:val="both"/>
        <w:rPr>
          <w:rFonts w:ascii="Tahoma" w:hAnsi="Tahoma" w:cs="Tahoma"/>
          <w:sz w:val="18"/>
          <w:szCs w:val="18"/>
        </w:rPr>
      </w:pPr>
      <w:r w:rsidRPr="002B60E4">
        <w:rPr>
          <w:rFonts w:ascii="Tahoma" w:hAnsi="Tahoma" w:cs="Tahoma"/>
          <w:sz w:val="18"/>
          <w:szCs w:val="18"/>
        </w:rPr>
        <w:t xml:space="preserve">Zamawiający zastrzega sobie możliwość zmiany harmonogramu zajęć/spotkań obejmującego terminy, godziny oraz lokalizację, pod warunkiem: </w:t>
      </w:r>
    </w:p>
    <w:p w14:paraId="3EA4AE54" w14:textId="77777777" w:rsidR="000D0A79" w:rsidRPr="002B60E4" w:rsidRDefault="000D0A79" w:rsidP="000D0A79">
      <w:pPr>
        <w:numPr>
          <w:ilvl w:val="2"/>
          <w:numId w:val="23"/>
        </w:numPr>
        <w:tabs>
          <w:tab w:val="left" w:pos="284"/>
        </w:tabs>
        <w:ind w:hanging="1734"/>
        <w:jc w:val="both"/>
        <w:rPr>
          <w:rFonts w:ascii="Tahoma" w:hAnsi="Tahoma" w:cs="Tahoma"/>
          <w:sz w:val="18"/>
          <w:szCs w:val="18"/>
        </w:rPr>
      </w:pPr>
      <w:r w:rsidRPr="002B60E4">
        <w:rPr>
          <w:rFonts w:ascii="Tahoma" w:hAnsi="Tahoma" w:cs="Tahoma"/>
          <w:sz w:val="18"/>
          <w:szCs w:val="18"/>
        </w:rPr>
        <w:t xml:space="preserve">wystąpienia indywidualnych potrzeb zgłaszanych przez </w:t>
      </w:r>
      <w:r>
        <w:rPr>
          <w:rFonts w:ascii="Tahoma" w:hAnsi="Tahoma" w:cs="Tahoma"/>
          <w:sz w:val="18"/>
          <w:szCs w:val="18"/>
        </w:rPr>
        <w:t>uczestnika</w:t>
      </w:r>
      <w:r w:rsidRPr="002B60E4">
        <w:rPr>
          <w:rFonts w:ascii="Tahoma" w:hAnsi="Tahoma" w:cs="Tahoma"/>
          <w:sz w:val="18"/>
          <w:szCs w:val="18"/>
        </w:rPr>
        <w:t xml:space="preserve"> projektu, </w:t>
      </w:r>
    </w:p>
    <w:p w14:paraId="4EC0ABE6" w14:textId="77777777" w:rsidR="000D0A79" w:rsidRDefault="000D0A79" w:rsidP="000D0A79">
      <w:pPr>
        <w:numPr>
          <w:ilvl w:val="2"/>
          <w:numId w:val="23"/>
        </w:numPr>
        <w:tabs>
          <w:tab w:val="left" w:pos="284"/>
        </w:tabs>
        <w:ind w:hanging="1734"/>
        <w:jc w:val="both"/>
        <w:rPr>
          <w:rFonts w:ascii="Tahoma" w:hAnsi="Tahoma" w:cs="Tahoma"/>
          <w:sz w:val="18"/>
          <w:szCs w:val="18"/>
        </w:rPr>
      </w:pPr>
      <w:r w:rsidRPr="002B60E4">
        <w:rPr>
          <w:rFonts w:ascii="Tahoma" w:hAnsi="Tahoma" w:cs="Tahoma"/>
          <w:sz w:val="18"/>
          <w:szCs w:val="18"/>
        </w:rPr>
        <w:t>w sytuacjach określonych w pkt. 1.</w:t>
      </w:r>
    </w:p>
    <w:p w14:paraId="2B578EFE" w14:textId="508F7929" w:rsidR="007260DA" w:rsidRPr="005A74F4" w:rsidRDefault="000D0A79" w:rsidP="000D0A79">
      <w:pPr>
        <w:numPr>
          <w:ilvl w:val="1"/>
          <w:numId w:val="21"/>
        </w:numPr>
        <w:tabs>
          <w:tab w:val="left" w:pos="284"/>
        </w:tabs>
        <w:ind w:left="284" w:hanging="284"/>
        <w:rPr>
          <w:rFonts w:ascii="Tahoma" w:hAnsi="Tahoma" w:cs="Tahoma"/>
          <w:sz w:val="18"/>
          <w:szCs w:val="18"/>
        </w:rPr>
      </w:pPr>
      <w:r w:rsidRPr="005A74F4">
        <w:rPr>
          <w:rFonts w:ascii="Tahoma" w:hAnsi="Tahoma" w:cs="Tahoma"/>
          <w:sz w:val="18"/>
          <w:szCs w:val="18"/>
          <w:shd w:val="clear" w:color="auto" w:fill="FFFFFF"/>
        </w:rPr>
        <w:t>Warunki dokonania zmian umowy:</w:t>
      </w:r>
      <w:r w:rsidRPr="005A74F4">
        <w:rPr>
          <w:rFonts w:ascii="Tahoma" w:hAnsi="Tahoma" w:cs="Tahoma"/>
          <w:sz w:val="18"/>
          <w:szCs w:val="18"/>
        </w:rPr>
        <w:br/>
      </w:r>
      <w:r w:rsidRPr="005A74F4">
        <w:rPr>
          <w:rFonts w:ascii="Tahoma" w:hAnsi="Tahoma" w:cs="Tahoma"/>
          <w:sz w:val="18"/>
          <w:szCs w:val="18"/>
          <w:shd w:val="clear" w:color="auto" w:fill="FFFFFF"/>
        </w:rPr>
        <w:t>a) wszelkie zmiany i uzupełnienia do umowy zawartej z wybranym Wykonawcą muszą być dokonywane w formie pisemnych aneksów do umowy podpisanych przez Strony, pod rygorem nieważności.</w:t>
      </w:r>
      <w:r w:rsidR="007260DA" w:rsidRPr="005A74F4">
        <w:rPr>
          <w:rFonts w:ascii="Tahoma" w:hAnsi="Tahoma" w:cs="Tahoma"/>
          <w:sz w:val="18"/>
          <w:szCs w:val="18"/>
        </w:rPr>
        <w:br/>
      </w:r>
    </w:p>
    <w:p w14:paraId="6A437F81" w14:textId="77777777" w:rsidR="005A5BF3" w:rsidRDefault="005A5BF3" w:rsidP="005A5BF3">
      <w:pPr>
        <w:spacing w:line="276" w:lineRule="auto"/>
        <w:ind w:left="284" w:hanging="284"/>
        <w:jc w:val="center"/>
        <w:rPr>
          <w:rFonts w:ascii="Tahoma" w:hAnsi="Tahoma" w:cs="Tahoma"/>
          <w:b/>
          <w:sz w:val="18"/>
          <w:szCs w:val="18"/>
        </w:rPr>
      </w:pPr>
      <w:r>
        <w:rPr>
          <w:rFonts w:ascii="Tahoma" w:hAnsi="Tahoma" w:cs="Tahoma"/>
          <w:b/>
          <w:sz w:val="18"/>
          <w:szCs w:val="18"/>
        </w:rPr>
        <w:t>§ 10</w:t>
      </w:r>
    </w:p>
    <w:p w14:paraId="3A7F6DBA" w14:textId="77777777" w:rsidR="005A5BF3" w:rsidRDefault="005A5BF3" w:rsidP="00887BBE">
      <w:pPr>
        <w:spacing w:line="276" w:lineRule="auto"/>
        <w:ind w:left="284" w:hanging="284"/>
        <w:jc w:val="center"/>
        <w:rPr>
          <w:rFonts w:ascii="Tahoma" w:hAnsi="Tahoma" w:cs="Tahoma"/>
          <w:b/>
          <w:sz w:val="18"/>
          <w:szCs w:val="18"/>
        </w:rPr>
      </w:pPr>
    </w:p>
    <w:p w14:paraId="45A147B2" w14:textId="77777777" w:rsidR="0081254E" w:rsidRPr="0081254E" w:rsidRDefault="0081254E" w:rsidP="0081254E">
      <w:pPr>
        <w:spacing w:line="276" w:lineRule="auto"/>
        <w:ind w:left="284" w:hanging="284"/>
        <w:jc w:val="both"/>
        <w:rPr>
          <w:rFonts w:ascii="Tahoma" w:hAnsi="Tahoma" w:cs="Tahoma"/>
          <w:sz w:val="18"/>
          <w:szCs w:val="18"/>
        </w:rPr>
      </w:pPr>
      <w:r w:rsidRPr="0081254E">
        <w:rPr>
          <w:rFonts w:ascii="Tahoma" w:hAnsi="Tahoma" w:cs="Tahoma"/>
          <w:sz w:val="18"/>
          <w:szCs w:val="18"/>
        </w:rPr>
        <w:t>1.</w:t>
      </w:r>
      <w:r w:rsidRPr="0081254E">
        <w:rPr>
          <w:rFonts w:ascii="Tahoma" w:hAnsi="Tahoma" w:cs="Tahoma"/>
          <w:sz w:val="18"/>
          <w:szCs w:val="18"/>
        </w:rPr>
        <w:tab/>
        <w:t xml:space="preserve">W przypadku </w:t>
      </w:r>
      <w:r w:rsidR="00351E06">
        <w:rPr>
          <w:rFonts w:ascii="Tahoma" w:hAnsi="Tahoma" w:cs="Tahoma"/>
          <w:sz w:val="18"/>
          <w:szCs w:val="18"/>
        </w:rPr>
        <w:t>n</w:t>
      </w:r>
      <w:r w:rsidRPr="0081254E">
        <w:rPr>
          <w:rFonts w:ascii="Tahoma" w:hAnsi="Tahoma" w:cs="Tahoma"/>
          <w:sz w:val="18"/>
          <w:szCs w:val="18"/>
        </w:rPr>
        <w:t xml:space="preserve">ienależytego wykonania </w:t>
      </w:r>
      <w:r w:rsidR="00F53A66">
        <w:rPr>
          <w:rFonts w:ascii="Tahoma" w:hAnsi="Tahoma" w:cs="Tahoma"/>
          <w:sz w:val="18"/>
          <w:szCs w:val="18"/>
        </w:rPr>
        <w:t>P</w:t>
      </w:r>
      <w:r w:rsidRPr="0081254E">
        <w:rPr>
          <w:rFonts w:ascii="Tahoma" w:hAnsi="Tahoma" w:cs="Tahoma"/>
          <w:sz w:val="18"/>
          <w:szCs w:val="18"/>
        </w:rPr>
        <w:t xml:space="preserve">rzedmiotu </w:t>
      </w:r>
      <w:r w:rsidR="00F53A66">
        <w:rPr>
          <w:rFonts w:ascii="Tahoma" w:hAnsi="Tahoma" w:cs="Tahoma"/>
          <w:sz w:val="18"/>
          <w:szCs w:val="18"/>
        </w:rPr>
        <w:t>Umowy</w:t>
      </w:r>
      <w:r w:rsidRPr="0081254E">
        <w:rPr>
          <w:rFonts w:ascii="Tahoma" w:hAnsi="Tahoma" w:cs="Tahoma"/>
          <w:sz w:val="18"/>
          <w:szCs w:val="18"/>
        </w:rPr>
        <w:t xml:space="preserve">, </w:t>
      </w:r>
      <w:r w:rsidR="00F53A66">
        <w:rPr>
          <w:rFonts w:ascii="Tahoma" w:hAnsi="Tahoma" w:cs="Tahoma"/>
          <w:sz w:val="18"/>
          <w:szCs w:val="18"/>
        </w:rPr>
        <w:t>Zleceniobiorca</w:t>
      </w:r>
      <w:r w:rsidRPr="0081254E">
        <w:rPr>
          <w:rFonts w:ascii="Tahoma" w:hAnsi="Tahoma" w:cs="Tahoma"/>
          <w:sz w:val="18"/>
          <w:szCs w:val="18"/>
        </w:rPr>
        <w:t xml:space="preserve"> zapłaci Zleceniodawcy karę umowną w wysokości  20% </w:t>
      </w:r>
      <w:r w:rsidR="00351E06" w:rsidRPr="00351E06">
        <w:rPr>
          <w:rFonts w:ascii="Tahoma" w:hAnsi="Tahoma" w:cs="Tahoma"/>
          <w:sz w:val="18"/>
          <w:szCs w:val="18"/>
        </w:rPr>
        <w:t>wartości niezgodnie z umową wykonanej usługi.</w:t>
      </w:r>
    </w:p>
    <w:p w14:paraId="57484A4F" w14:textId="77777777" w:rsidR="0081254E" w:rsidRDefault="0081254E" w:rsidP="0081254E">
      <w:pPr>
        <w:spacing w:line="276" w:lineRule="auto"/>
        <w:ind w:left="284" w:hanging="284"/>
        <w:jc w:val="both"/>
        <w:rPr>
          <w:rFonts w:ascii="Tahoma" w:hAnsi="Tahoma" w:cs="Tahoma"/>
          <w:sz w:val="18"/>
          <w:szCs w:val="18"/>
        </w:rPr>
      </w:pPr>
      <w:r w:rsidRPr="0081254E">
        <w:rPr>
          <w:rFonts w:ascii="Tahoma" w:hAnsi="Tahoma" w:cs="Tahoma"/>
          <w:sz w:val="18"/>
          <w:szCs w:val="18"/>
        </w:rPr>
        <w:t>2.</w:t>
      </w:r>
      <w:r w:rsidRPr="0081254E">
        <w:rPr>
          <w:rFonts w:ascii="Tahoma" w:hAnsi="Tahoma" w:cs="Tahoma"/>
          <w:sz w:val="18"/>
          <w:szCs w:val="18"/>
        </w:rPr>
        <w:tab/>
        <w:t>Zastrzeżenie powyższej kary umownej nie wyklucza możliwości dochodzenia przez Zleceniodawcę odszkodowania na zasadach ogólnych.</w:t>
      </w:r>
    </w:p>
    <w:p w14:paraId="0B579FF4" w14:textId="77777777" w:rsidR="0081254E" w:rsidRPr="0081254E" w:rsidRDefault="0081254E" w:rsidP="0081254E">
      <w:pPr>
        <w:spacing w:line="276" w:lineRule="auto"/>
        <w:ind w:left="284" w:hanging="284"/>
        <w:jc w:val="center"/>
        <w:rPr>
          <w:rFonts w:ascii="Tahoma" w:hAnsi="Tahoma" w:cs="Tahoma"/>
          <w:b/>
          <w:sz w:val="18"/>
          <w:szCs w:val="18"/>
        </w:rPr>
      </w:pPr>
      <w:r>
        <w:rPr>
          <w:rFonts w:ascii="Tahoma" w:hAnsi="Tahoma" w:cs="Tahoma"/>
          <w:b/>
          <w:sz w:val="18"/>
          <w:szCs w:val="18"/>
        </w:rPr>
        <w:t xml:space="preserve">§ </w:t>
      </w:r>
      <w:r w:rsidR="005A5BF3">
        <w:rPr>
          <w:rFonts w:ascii="Tahoma" w:hAnsi="Tahoma" w:cs="Tahoma"/>
          <w:b/>
          <w:sz w:val="18"/>
          <w:szCs w:val="18"/>
        </w:rPr>
        <w:t>11</w:t>
      </w:r>
    </w:p>
    <w:p w14:paraId="3BA012A8" w14:textId="77777777" w:rsidR="00C61F1F" w:rsidRPr="005D49C8" w:rsidRDefault="00C61F1F" w:rsidP="00C61F1F">
      <w:pPr>
        <w:pStyle w:val="Akapitzlist"/>
        <w:numPr>
          <w:ilvl w:val="6"/>
          <w:numId w:val="5"/>
        </w:numPr>
        <w:tabs>
          <w:tab w:val="clear" w:pos="4680"/>
          <w:tab w:val="num" w:pos="284"/>
        </w:tabs>
        <w:ind w:left="284" w:hanging="284"/>
        <w:jc w:val="both"/>
        <w:rPr>
          <w:rFonts w:ascii="Tahoma" w:hAnsi="Tahoma" w:cs="Tahoma"/>
          <w:sz w:val="18"/>
          <w:szCs w:val="18"/>
        </w:rPr>
      </w:pPr>
      <w:r w:rsidRPr="005D49C8">
        <w:rPr>
          <w:rFonts w:ascii="Tahoma" w:hAnsi="Tahoma" w:cs="Tahoma"/>
          <w:sz w:val="18"/>
          <w:szCs w:val="18"/>
        </w:rPr>
        <w:t>Strony oświadczają, że spory mogące wyniknąć w związku z niniejszą Umową będą się starały rozwiązywać w drodze polubownych negocjacji. Natomiast jeśli sporu nie uda się w ten sposób rozstrzygnąć, spór będzie poddany do rozstrzygnięcia przed sąd powszechny. Sądem właściwym do rozstrzygania sporów wynikłych z niniejszej umowy jest sąd powszechny właściwy dla siedziby Zleceniodawcy.</w:t>
      </w:r>
    </w:p>
    <w:p w14:paraId="06F887A8" w14:textId="77777777" w:rsidR="00C61F1F" w:rsidRDefault="00C61F1F" w:rsidP="00C61F1F">
      <w:pPr>
        <w:pStyle w:val="Akapitzlist"/>
        <w:numPr>
          <w:ilvl w:val="6"/>
          <w:numId w:val="5"/>
        </w:numPr>
        <w:tabs>
          <w:tab w:val="clear" w:pos="4680"/>
          <w:tab w:val="num" w:pos="284"/>
        </w:tabs>
        <w:ind w:left="284" w:hanging="284"/>
        <w:jc w:val="both"/>
        <w:rPr>
          <w:rFonts w:ascii="Tahoma" w:hAnsi="Tahoma" w:cs="Tahoma"/>
          <w:sz w:val="18"/>
          <w:szCs w:val="18"/>
        </w:rPr>
      </w:pPr>
      <w:r w:rsidRPr="005D49C8">
        <w:rPr>
          <w:rFonts w:ascii="Tahoma" w:hAnsi="Tahoma" w:cs="Tahoma"/>
          <w:sz w:val="18"/>
          <w:szCs w:val="18"/>
        </w:rPr>
        <w:t>Wszelkie uzgodnienia ustne, pisemne lub zawarte w innej formie przed podpisaniem niniejszej Umowy zostają w całości zastąpione niniejszą umową,</w:t>
      </w:r>
    </w:p>
    <w:p w14:paraId="0778FC98" w14:textId="77777777" w:rsidR="001D1394" w:rsidRPr="005D49C8" w:rsidRDefault="001D1394" w:rsidP="001D1394">
      <w:pPr>
        <w:pStyle w:val="Akapitzlist"/>
        <w:numPr>
          <w:ilvl w:val="6"/>
          <w:numId w:val="5"/>
        </w:numPr>
        <w:tabs>
          <w:tab w:val="clear" w:pos="4680"/>
          <w:tab w:val="num" w:pos="284"/>
        </w:tabs>
        <w:ind w:left="284" w:hanging="284"/>
        <w:jc w:val="both"/>
        <w:rPr>
          <w:rFonts w:ascii="Tahoma" w:hAnsi="Tahoma" w:cs="Tahoma"/>
          <w:sz w:val="18"/>
          <w:szCs w:val="18"/>
        </w:rPr>
      </w:pPr>
      <w:r w:rsidRPr="001D1394">
        <w:rPr>
          <w:rFonts w:ascii="Tahoma" w:hAnsi="Tahoma" w:cs="Tahoma"/>
          <w:sz w:val="18"/>
          <w:szCs w:val="18"/>
        </w:rPr>
        <w:t xml:space="preserve">W sprawach nieuregulowanych w niniejszej </w:t>
      </w:r>
      <w:r>
        <w:rPr>
          <w:rFonts w:ascii="Tahoma" w:hAnsi="Tahoma" w:cs="Tahoma"/>
          <w:sz w:val="18"/>
          <w:szCs w:val="18"/>
        </w:rPr>
        <w:t>U</w:t>
      </w:r>
      <w:r w:rsidRPr="001D1394">
        <w:rPr>
          <w:rFonts w:ascii="Tahoma" w:hAnsi="Tahoma" w:cs="Tahoma"/>
          <w:sz w:val="18"/>
          <w:szCs w:val="18"/>
        </w:rPr>
        <w:t>mowie mają zastosowanie odpowiednie postanowienia Kodeksu Cywilnego.</w:t>
      </w:r>
    </w:p>
    <w:p w14:paraId="477F0E69" w14:textId="77777777" w:rsidR="00C61F1F" w:rsidRPr="005D49C8" w:rsidRDefault="00C61F1F" w:rsidP="00C61F1F">
      <w:pPr>
        <w:pStyle w:val="Akapitzlist"/>
        <w:numPr>
          <w:ilvl w:val="6"/>
          <w:numId w:val="5"/>
        </w:numPr>
        <w:tabs>
          <w:tab w:val="num" w:pos="284"/>
        </w:tabs>
        <w:ind w:left="284" w:hanging="284"/>
        <w:jc w:val="both"/>
        <w:rPr>
          <w:rFonts w:ascii="Tahoma" w:hAnsi="Tahoma" w:cs="Tahoma"/>
          <w:sz w:val="18"/>
          <w:szCs w:val="18"/>
        </w:rPr>
      </w:pPr>
      <w:r w:rsidRPr="005D49C8">
        <w:rPr>
          <w:rFonts w:ascii="Tahoma" w:hAnsi="Tahoma" w:cs="Tahoma"/>
          <w:sz w:val="18"/>
          <w:szCs w:val="18"/>
        </w:rPr>
        <w:t>Niniejsza umowa może zostać zmodyfikowana lub zmieniona wyłącznie w formie pisemnej zastrzeżonej pod rygorem nieważności.</w:t>
      </w:r>
    </w:p>
    <w:p w14:paraId="7058BF03" w14:textId="77777777" w:rsidR="00C61F1F" w:rsidRPr="005D49C8" w:rsidRDefault="00C61F1F" w:rsidP="00C61F1F">
      <w:pPr>
        <w:pStyle w:val="Akapitzlist"/>
        <w:numPr>
          <w:ilvl w:val="6"/>
          <w:numId w:val="5"/>
        </w:numPr>
        <w:tabs>
          <w:tab w:val="num" w:pos="284"/>
        </w:tabs>
        <w:ind w:left="284" w:hanging="284"/>
        <w:jc w:val="both"/>
        <w:rPr>
          <w:rFonts w:ascii="Tahoma" w:hAnsi="Tahoma" w:cs="Tahoma"/>
          <w:sz w:val="18"/>
          <w:szCs w:val="18"/>
        </w:rPr>
      </w:pPr>
      <w:r w:rsidRPr="005D49C8">
        <w:rPr>
          <w:rFonts w:ascii="Tahoma" w:hAnsi="Tahoma" w:cs="Tahoma"/>
          <w:sz w:val="18"/>
          <w:szCs w:val="18"/>
        </w:rPr>
        <w:t xml:space="preserve">W razie, gdy którekolwiek z postanowień niniejszej Umowy okaże się nieważne, pozostałe postanowienia pozostaną ważne i skuteczne. W takim przypadku, postanowienie niniejszej umowy, które okazało się nieważne, zostanie uznane za zmienione w taki sposób, jaki umożliwia realizację zamierzeń stron oraz celów ekonomicznych i prawnych, które strony pragnęły osiągnąć poprzez nieważne postanowienie. </w:t>
      </w:r>
    </w:p>
    <w:p w14:paraId="17A4D35F" w14:textId="77777777" w:rsidR="00C61F1F" w:rsidRPr="005D49C8" w:rsidRDefault="00C61F1F" w:rsidP="00C61F1F">
      <w:pPr>
        <w:pStyle w:val="Akapitzlist"/>
        <w:numPr>
          <w:ilvl w:val="6"/>
          <w:numId w:val="5"/>
        </w:numPr>
        <w:tabs>
          <w:tab w:val="clear" w:pos="4680"/>
          <w:tab w:val="num" w:pos="284"/>
        </w:tabs>
        <w:ind w:left="284" w:hanging="284"/>
        <w:jc w:val="both"/>
        <w:rPr>
          <w:rFonts w:ascii="Tahoma" w:hAnsi="Tahoma" w:cs="Tahoma"/>
          <w:sz w:val="18"/>
          <w:szCs w:val="18"/>
        </w:rPr>
      </w:pPr>
      <w:r w:rsidRPr="005D49C8">
        <w:rPr>
          <w:rFonts w:ascii="Tahoma" w:hAnsi="Tahoma" w:cs="Tahoma"/>
          <w:sz w:val="18"/>
          <w:szCs w:val="18"/>
        </w:rPr>
        <w:t>Niniejsza Umowa została sporządzona w dwóch jednobrzmiących egzemplarzach, po jednym dla każdej ze stron.</w:t>
      </w:r>
    </w:p>
    <w:p w14:paraId="294DB1F7" w14:textId="77777777" w:rsidR="00C61F1F" w:rsidRDefault="00C61F1F" w:rsidP="00E61C58">
      <w:pPr>
        <w:jc w:val="both"/>
        <w:rPr>
          <w:rFonts w:ascii="Tahoma" w:hAnsi="Tahoma" w:cs="Tahoma"/>
          <w:b/>
          <w:sz w:val="20"/>
          <w:szCs w:val="20"/>
        </w:rPr>
      </w:pPr>
      <w:r w:rsidRPr="00BF3C1A">
        <w:rPr>
          <w:rFonts w:ascii="Tahoma" w:hAnsi="Tahoma" w:cs="Tahoma"/>
          <w:b/>
          <w:sz w:val="20"/>
          <w:szCs w:val="20"/>
        </w:rPr>
        <w:t>Podpisy stron:</w:t>
      </w:r>
    </w:p>
    <w:p w14:paraId="24B10B07" w14:textId="77777777" w:rsidR="00AE1F1B" w:rsidRPr="00BF3C1A" w:rsidRDefault="00AE1F1B" w:rsidP="00E61C58">
      <w:pPr>
        <w:jc w:val="both"/>
        <w:rPr>
          <w:rFonts w:ascii="Tahoma" w:hAnsi="Tahoma" w:cs="Tahoma"/>
          <w:b/>
          <w:sz w:val="20"/>
          <w:szCs w:val="20"/>
        </w:rPr>
      </w:pPr>
    </w:p>
    <w:p w14:paraId="3700CB28" w14:textId="77777777" w:rsidR="00E61C58" w:rsidRDefault="00E61C58" w:rsidP="00E61C58">
      <w:pPr>
        <w:pStyle w:val="Akapitzlist"/>
        <w:tabs>
          <w:tab w:val="right" w:pos="9072"/>
        </w:tabs>
        <w:spacing w:after="0"/>
        <w:ind w:left="0"/>
        <w:contextualSpacing w:val="0"/>
        <w:jc w:val="both"/>
        <w:rPr>
          <w:rFonts w:ascii="Tahoma" w:hAnsi="Tahoma" w:cs="Tahoma"/>
          <w:sz w:val="20"/>
          <w:szCs w:val="20"/>
        </w:rPr>
      </w:pPr>
      <w:r w:rsidRPr="00BF3C1A">
        <w:rPr>
          <w:rFonts w:ascii="Tahoma" w:hAnsi="Tahoma" w:cs="Tahoma"/>
          <w:noProof/>
          <w:sz w:val="20"/>
          <w:szCs w:val="20"/>
          <w:lang w:eastAsia="pl-PL"/>
        </w:rPr>
        <mc:AlternateContent>
          <mc:Choice Requires="wps">
            <w:drawing>
              <wp:anchor distT="4294967295" distB="4294967295" distL="114300" distR="114300" simplePos="0" relativeHeight="251660288" behindDoc="0" locked="0" layoutInCell="1" allowOverlap="1" wp14:anchorId="6DF671C3" wp14:editId="2277388F">
                <wp:simplePos x="0" y="0"/>
                <wp:positionH relativeFrom="margin">
                  <wp:posOffset>381000</wp:posOffset>
                </wp:positionH>
                <wp:positionV relativeFrom="paragraph">
                  <wp:posOffset>141605</wp:posOffset>
                </wp:positionV>
                <wp:extent cx="181927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7CA966" id="_x0000_t32" coordsize="21600,21600" o:spt="32" o:oned="t" path="m,l21600,21600e" filled="f">
                <v:path arrowok="t" fillok="f" o:connecttype="none"/>
                <o:lock v:ext="edit" shapetype="t"/>
              </v:shapetype>
              <v:shape id="Łącznik prosty ze strzałką 6" o:spid="_x0000_s1026" type="#_x0000_t32" style="position:absolute;margin-left:30pt;margin-top:11.15pt;width:143.2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">
                <w10:wrap anchorx="margin"/>
              </v:shape>
            </w:pict>
          </mc:Fallback>
        </mc:AlternateContent>
      </w:r>
      <w:r w:rsidRPr="00BF3C1A">
        <w:rPr>
          <w:rFonts w:ascii="Tahoma" w:hAnsi="Tahoma" w:cs="Tahoma"/>
          <w:noProof/>
          <w:sz w:val="20"/>
          <w:szCs w:val="20"/>
          <w:lang w:eastAsia="pl-PL"/>
        </w:rPr>
        <mc:AlternateContent>
          <mc:Choice Requires="wps">
            <w:drawing>
              <wp:anchor distT="4294967295" distB="4294967295" distL="114300" distR="114300" simplePos="0" relativeHeight="251659264" behindDoc="0" locked="0" layoutInCell="1" allowOverlap="1" wp14:anchorId="52C17D05" wp14:editId="63E6160F">
                <wp:simplePos x="0" y="0"/>
                <wp:positionH relativeFrom="column">
                  <wp:posOffset>3957955</wp:posOffset>
                </wp:positionH>
                <wp:positionV relativeFrom="paragraph">
                  <wp:posOffset>141605</wp:posOffset>
                </wp:positionV>
                <wp:extent cx="2019300" cy="0"/>
                <wp:effectExtent l="0" t="0" r="19050" b="1905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09BB7B" id="Łącznik prosty ze strzałką 8" o:spid="_x0000_s1026" type="#_x0000_t32" style="position:absolute;margin-left:311.65pt;margin-top:11.15pt;width:1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"/>
            </w:pict>
          </mc:Fallback>
        </mc:AlternateContent>
      </w:r>
    </w:p>
    <w:p w14:paraId="347E9F8A" w14:textId="77777777" w:rsidR="00C61F1F" w:rsidRPr="00E61C58" w:rsidRDefault="00B65B62" w:rsidP="00E61C58">
      <w:pPr>
        <w:pStyle w:val="Akapitzlist"/>
        <w:tabs>
          <w:tab w:val="right" w:pos="9072"/>
        </w:tabs>
        <w:spacing w:after="120"/>
        <w:ind w:left="0"/>
        <w:contextualSpacing w:val="0"/>
        <w:jc w:val="both"/>
        <w:rPr>
          <w:rFonts w:ascii="Tahoma" w:hAnsi="Tahoma" w:cs="Tahoma"/>
          <w:sz w:val="16"/>
          <w:szCs w:val="16"/>
        </w:rPr>
      </w:pPr>
      <w:r w:rsidRPr="00E61C58">
        <w:rPr>
          <w:rFonts w:ascii="Tahoma" w:hAnsi="Tahoma" w:cs="Tahoma"/>
          <w:sz w:val="16"/>
          <w:szCs w:val="16"/>
        </w:rPr>
        <w:t xml:space="preserve">     </w:t>
      </w:r>
      <w:r w:rsidR="00D13FFE" w:rsidRPr="00E61C58">
        <w:rPr>
          <w:rFonts w:ascii="Tahoma" w:hAnsi="Tahoma" w:cs="Tahoma"/>
          <w:sz w:val="16"/>
          <w:szCs w:val="16"/>
        </w:rPr>
        <w:t xml:space="preserve">         </w:t>
      </w:r>
      <w:r w:rsidR="00E61C58">
        <w:rPr>
          <w:rFonts w:ascii="Tahoma" w:hAnsi="Tahoma" w:cs="Tahoma"/>
          <w:sz w:val="16"/>
          <w:szCs w:val="16"/>
        </w:rPr>
        <w:t xml:space="preserve">         </w:t>
      </w:r>
      <w:r w:rsidR="00D13FFE" w:rsidRPr="00E61C58">
        <w:rPr>
          <w:rFonts w:ascii="Tahoma" w:hAnsi="Tahoma" w:cs="Tahoma"/>
          <w:sz w:val="16"/>
          <w:szCs w:val="16"/>
        </w:rPr>
        <w:t xml:space="preserve">  </w:t>
      </w:r>
      <w:r w:rsidR="00C61F1F" w:rsidRPr="00E61C58">
        <w:rPr>
          <w:rFonts w:ascii="Tahoma" w:hAnsi="Tahoma" w:cs="Tahoma"/>
          <w:sz w:val="16"/>
          <w:szCs w:val="16"/>
        </w:rPr>
        <w:t xml:space="preserve">Podpis </w:t>
      </w:r>
      <w:r w:rsidRPr="00E61C58">
        <w:rPr>
          <w:rFonts w:ascii="Tahoma" w:hAnsi="Tahoma" w:cs="Tahoma"/>
          <w:sz w:val="16"/>
          <w:szCs w:val="16"/>
        </w:rPr>
        <w:t>Z</w:t>
      </w:r>
      <w:r w:rsidR="00C61F1F" w:rsidRPr="00E61C58">
        <w:rPr>
          <w:rFonts w:ascii="Tahoma" w:hAnsi="Tahoma" w:cs="Tahoma"/>
          <w:sz w:val="16"/>
          <w:szCs w:val="16"/>
        </w:rPr>
        <w:t>leceniobiorcy</w:t>
      </w:r>
      <w:r w:rsidR="00E61C58" w:rsidRPr="00E61C58">
        <w:rPr>
          <w:rFonts w:ascii="Tahoma" w:hAnsi="Tahoma" w:cs="Tahoma"/>
          <w:sz w:val="16"/>
          <w:szCs w:val="16"/>
        </w:rPr>
        <w:tab/>
      </w:r>
      <w:r w:rsidRPr="00E61C58">
        <w:rPr>
          <w:rFonts w:ascii="Tahoma" w:hAnsi="Tahoma" w:cs="Tahoma"/>
          <w:sz w:val="16"/>
          <w:szCs w:val="16"/>
        </w:rPr>
        <w:t xml:space="preserve">         </w:t>
      </w:r>
      <w:r w:rsidR="00C61F1F" w:rsidRPr="00E61C58">
        <w:rPr>
          <w:rFonts w:ascii="Tahoma" w:hAnsi="Tahoma" w:cs="Tahoma"/>
          <w:sz w:val="16"/>
          <w:szCs w:val="16"/>
        </w:rPr>
        <w:t xml:space="preserve">Podpis </w:t>
      </w:r>
      <w:r w:rsidRPr="00E61C58">
        <w:rPr>
          <w:rFonts w:ascii="Tahoma" w:hAnsi="Tahoma" w:cs="Tahoma"/>
          <w:sz w:val="16"/>
          <w:szCs w:val="16"/>
        </w:rPr>
        <w:t>Z</w:t>
      </w:r>
      <w:r w:rsidR="00C61F1F" w:rsidRPr="00E61C58">
        <w:rPr>
          <w:rFonts w:ascii="Tahoma" w:hAnsi="Tahoma" w:cs="Tahoma"/>
          <w:sz w:val="16"/>
          <w:szCs w:val="16"/>
        </w:rPr>
        <w:t>leceniodawcy</w:t>
      </w:r>
    </w:p>
    <w:p w14:paraId="78BB3B15" w14:textId="77777777" w:rsidR="00C61A9D" w:rsidRPr="00F24A89" w:rsidRDefault="00C61A9D" w:rsidP="00C61A9D">
      <w:pPr>
        <w:rPr>
          <w:rFonts w:ascii="Tahoma" w:hAnsi="Tahoma" w:cs="Tahoma"/>
          <w:sz w:val="14"/>
          <w:szCs w:val="14"/>
        </w:rPr>
      </w:pPr>
      <w:r w:rsidRPr="00F24A89">
        <w:rPr>
          <w:rFonts w:ascii="Tahoma" w:hAnsi="Tahoma" w:cs="Tahoma"/>
          <w:sz w:val="14"/>
          <w:szCs w:val="14"/>
        </w:rPr>
        <w:t>Załączniki:</w:t>
      </w:r>
    </w:p>
    <w:p w14:paraId="41D69F8C" w14:textId="77777777" w:rsidR="00C61A9D" w:rsidRPr="00F24A89" w:rsidRDefault="00C61A9D" w:rsidP="00C61A9D">
      <w:pPr>
        <w:rPr>
          <w:rFonts w:ascii="Tahoma" w:hAnsi="Tahoma" w:cs="Tahoma"/>
          <w:sz w:val="14"/>
          <w:szCs w:val="14"/>
        </w:rPr>
      </w:pPr>
      <w:r w:rsidRPr="00F24A89">
        <w:rPr>
          <w:rFonts w:ascii="Tahoma" w:hAnsi="Tahoma" w:cs="Tahoma"/>
          <w:sz w:val="14"/>
          <w:szCs w:val="14"/>
        </w:rPr>
        <w:t>Załącznik nr 1 – Wzór rachunku</w:t>
      </w:r>
    </w:p>
    <w:p w14:paraId="61B38EB5" w14:textId="77777777" w:rsidR="00C61A9D" w:rsidRPr="00F24A89" w:rsidRDefault="00C61A9D" w:rsidP="00C61A9D">
      <w:pPr>
        <w:rPr>
          <w:rFonts w:ascii="Tahoma" w:hAnsi="Tahoma" w:cs="Tahoma"/>
          <w:sz w:val="14"/>
          <w:szCs w:val="14"/>
        </w:rPr>
      </w:pPr>
      <w:r w:rsidRPr="00F24A89">
        <w:rPr>
          <w:rFonts w:ascii="Tahoma" w:hAnsi="Tahoma" w:cs="Tahoma"/>
          <w:sz w:val="14"/>
          <w:szCs w:val="14"/>
        </w:rPr>
        <w:t>Załącznik nr 2 – Wzór karty czasu pracy</w:t>
      </w:r>
    </w:p>
    <w:p w14:paraId="40768F38" w14:textId="056A812B" w:rsidR="00C61A9D" w:rsidRDefault="00C61A9D" w:rsidP="00C61A9D">
      <w:pPr>
        <w:rPr>
          <w:rFonts w:ascii="Tahoma" w:hAnsi="Tahoma" w:cs="Tahoma"/>
          <w:sz w:val="14"/>
          <w:szCs w:val="14"/>
        </w:rPr>
      </w:pPr>
      <w:r w:rsidRPr="00F24A89">
        <w:rPr>
          <w:rFonts w:ascii="Tahoma" w:hAnsi="Tahoma" w:cs="Tahoma"/>
          <w:sz w:val="14"/>
          <w:szCs w:val="14"/>
        </w:rPr>
        <w:t>Załącznik nr 3 – Wzór oświadczenia do celów opodatkowania podatkiem dochodowym oraz sporządzania zgłoszeń do ubezpieczeń społecznych</w:t>
      </w:r>
    </w:p>
    <w:p w14:paraId="61EA0564" w14:textId="1B974FD5" w:rsidR="00487761" w:rsidRPr="00F24A89" w:rsidRDefault="00487761" w:rsidP="00C61A9D">
      <w:pPr>
        <w:rPr>
          <w:rFonts w:ascii="Tahoma" w:hAnsi="Tahoma" w:cs="Tahoma"/>
          <w:sz w:val="14"/>
          <w:szCs w:val="14"/>
        </w:rPr>
      </w:pPr>
      <w:r>
        <w:rPr>
          <w:rFonts w:ascii="Tahoma" w:hAnsi="Tahoma" w:cs="Tahoma"/>
          <w:sz w:val="14"/>
          <w:szCs w:val="14"/>
        </w:rPr>
        <w:t>Załącznik nr 4 - Oferta</w:t>
      </w:r>
    </w:p>
    <w:p w14:paraId="1F612C8A" w14:textId="77777777" w:rsidR="00C61A9D" w:rsidRPr="00F24A89" w:rsidRDefault="00C61A9D" w:rsidP="00B65B62">
      <w:pPr>
        <w:rPr>
          <w:rFonts w:ascii="Tahoma" w:hAnsi="Tahoma" w:cs="Tahoma"/>
          <w:sz w:val="14"/>
          <w:szCs w:val="14"/>
        </w:rPr>
      </w:pPr>
    </w:p>
    <w:sectPr w:rsidR="00C61A9D" w:rsidRPr="00F24A89" w:rsidSect="00E61C58">
      <w:headerReference w:type="default" r:id="rId8"/>
      <w:footerReference w:type="default" r:id="rId9"/>
      <w:pgSz w:w="11906" w:h="16838"/>
      <w:pgMar w:top="2127" w:right="1417" w:bottom="1417" w:left="1276" w:header="284"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31A2" w14:textId="77777777" w:rsidR="009A6F97" w:rsidRDefault="009A6F97" w:rsidP="000C592D">
      <w:r>
        <w:separator/>
      </w:r>
    </w:p>
  </w:endnote>
  <w:endnote w:type="continuationSeparator" w:id="0">
    <w:p w14:paraId="26834162" w14:textId="77777777" w:rsidR="009A6F97" w:rsidRDefault="009A6F97" w:rsidP="000C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F88F" w14:textId="77777777" w:rsidR="000C592D" w:rsidRDefault="009E4C9B">
    <w:pPr>
      <w:pStyle w:val="Stopka"/>
    </w:pPr>
    <w:r>
      <w:rPr>
        <w:noProof/>
        <w:lang w:eastAsia="pl-PL"/>
      </w:rPr>
      <w:drawing>
        <wp:inline distT="0" distB="0" distL="0" distR="0" wp14:anchorId="2B86DCAE" wp14:editId="6FCCCAE3">
          <wp:extent cx="742950" cy="1057961"/>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961"/>
                  </a:xfrm>
                  <a:prstGeom prst="rect">
                    <a:avLst/>
                  </a:prstGeom>
                  <a:solidFill>
                    <a:schemeClr val="bg2">
                      <a:lumMod val="100000"/>
                      <a:lumOff val="0"/>
                    </a:schemeClr>
                  </a:solidFill>
                  <a:ln>
                    <a:noFill/>
                  </a:ln>
                </pic:spPr>
              </pic:pic>
            </a:graphicData>
          </a:graphic>
        </wp:inline>
      </w:drawing>
    </w:r>
    <w:r w:rsidR="00B44E72">
      <w:rPr>
        <w:noProof/>
        <w:lang w:eastAsia="pl-PL"/>
      </w:rPr>
      <mc:AlternateContent>
        <mc:Choice Requires="wps">
          <w:drawing>
            <wp:anchor distT="0" distB="0" distL="114300" distR="114300" simplePos="0" relativeHeight="251661312" behindDoc="0" locked="0" layoutInCell="1" allowOverlap="1" wp14:anchorId="1E9051D7" wp14:editId="21A063D3">
              <wp:simplePos x="0" y="0"/>
              <wp:positionH relativeFrom="column">
                <wp:posOffset>4510405</wp:posOffset>
              </wp:positionH>
              <wp:positionV relativeFrom="page">
                <wp:posOffset>9488805</wp:posOffset>
              </wp:positionV>
              <wp:extent cx="1955800" cy="1076325"/>
              <wp:effectExtent l="0" t="0" r="6350" b="9525"/>
              <wp:wrapNone/>
              <wp:docPr id="7" name="Pole tekstowe 7"/>
              <wp:cNvGraphicFramePr/>
              <a:graphic xmlns:a="http://schemas.openxmlformats.org/drawingml/2006/main">
                <a:graphicData uri="http://schemas.microsoft.com/office/word/2010/wordprocessingShape">
                  <wps:wsp>
                    <wps:cNvSpPr txBox="1"/>
                    <wps:spPr>
                      <a:xfrm>
                        <a:off x="0" y="0"/>
                        <a:ext cx="19558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C96EA" w14:textId="77777777" w:rsidR="001614FA" w:rsidRPr="00036699" w:rsidRDefault="001614FA" w:rsidP="001614FA">
                          <w:pPr>
                            <w:rPr>
                              <w:rFonts w:ascii="Tahoma" w:hAnsi="Tahoma" w:cs="Tahoma"/>
                              <w:b/>
                              <w:bCs/>
                              <w:color w:val="000000"/>
                              <w:sz w:val="16"/>
                              <w:szCs w:val="16"/>
                            </w:rPr>
                          </w:pPr>
                          <w:r w:rsidRPr="00036699">
                            <w:rPr>
                              <w:rFonts w:ascii="Tahoma" w:hAnsi="Tahoma" w:cs="Tahoma"/>
                              <w:b/>
                              <w:bCs/>
                              <w:color w:val="000000"/>
                              <w:sz w:val="16"/>
                              <w:szCs w:val="16"/>
                            </w:rPr>
                            <w:t>PARTNER:</w:t>
                          </w:r>
                        </w:p>
                        <w:p w14:paraId="1C0655F8" w14:textId="77777777" w:rsidR="001614FA" w:rsidRPr="00036699" w:rsidRDefault="001614FA" w:rsidP="001614FA">
                          <w:pPr>
                            <w:rPr>
                              <w:rFonts w:ascii="Tahoma" w:hAnsi="Tahoma" w:cs="Tahoma"/>
                              <w:bCs/>
                              <w:color w:val="000000"/>
                              <w:sz w:val="16"/>
                              <w:szCs w:val="16"/>
                            </w:rPr>
                          </w:pPr>
                          <w:r w:rsidRPr="00036699">
                            <w:rPr>
                              <w:rFonts w:ascii="Tahoma" w:hAnsi="Tahoma" w:cs="Tahoma"/>
                              <w:bCs/>
                              <w:color w:val="000000"/>
                              <w:sz w:val="16"/>
                              <w:szCs w:val="16"/>
                            </w:rPr>
                            <w:t>Fundacja Rozwoju Demokracji Lokalnej ul. Moniuszki 7; 40-005 Katowice</w:t>
                          </w:r>
                        </w:p>
                        <w:p w14:paraId="3A1CBF18" w14:textId="77777777" w:rsidR="001614FA" w:rsidRPr="00036699" w:rsidRDefault="001614FA" w:rsidP="001614FA">
                          <w:pPr>
                            <w:rPr>
                              <w:rFonts w:ascii="Tahoma" w:hAnsi="Tahoma" w:cs="Tahoma"/>
                              <w:sz w:val="16"/>
                              <w:szCs w:val="16"/>
                            </w:rPr>
                          </w:pPr>
                          <w:r w:rsidRPr="00036699">
                            <w:rPr>
                              <w:rFonts w:ascii="Tahoma" w:hAnsi="Tahoma" w:cs="Tahoma"/>
                              <w:sz w:val="16"/>
                              <w:szCs w:val="16"/>
                            </w:rPr>
                            <w:t>tel.: 32 206 98 43 w. 27 i 29</w:t>
                          </w:r>
                        </w:p>
                        <w:p w14:paraId="7BDBD7CD" w14:textId="77777777"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 xml:space="preserve">e-mail. : </w:t>
                          </w:r>
                          <w:r w:rsidR="00317C10">
                            <w:rPr>
                              <w:rStyle w:val="Hipercze"/>
                              <w:rFonts w:ascii="Tahoma" w:hAnsi="Tahoma" w:cs="Tahoma"/>
                              <w:color w:val="auto"/>
                              <w:sz w:val="16"/>
                              <w:szCs w:val="16"/>
                              <w:lang w:val="en-US"/>
                            </w:rPr>
                            <w:t>sukces.ucznia</w:t>
                          </w:r>
                          <w:r w:rsidRPr="00AA72A1">
                            <w:rPr>
                              <w:rStyle w:val="Hipercze"/>
                              <w:rFonts w:ascii="Tahoma" w:hAnsi="Tahoma" w:cs="Tahoma"/>
                              <w:color w:val="auto"/>
                              <w:sz w:val="16"/>
                              <w:szCs w:val="16"/>
                              <w:lang w:val="en-US"/>
                            </w:rPr>
                            <w:t>@okst.pl</w:t>
                          </w:r>
                        </w:p>
                        <w:p w14:paraId="3BF2DCBE" w14:textId="77777777"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www.okst.pl</w:t>
                          </w:r>
                        </w:p>
                        <w:p w14:paraId="6F0B35DE" w14:textId="77777777" w:rsidR="001614FA" w:rsidRPr="008461E0" w:rsidRDefault="001614FA" w:rsidP="001614F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9051D7" id="_x0000_t202" coordsize="21600,21600" o:spt="202" path="m,l,21600r21600,l21600,xe">
              <v:stroke joinstyle="miter"/>
              <v:path gradientshapeok="t" o:connecttype="rect"/>
            </v:shapetype>
            <v:shape id="Pole tekstowe 7" o:spid="_x0000_s1026" type="#_x0000_t202" style="position:absolute;margin-left:355.15pt;margin-top:747.15pt;width:15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" fillcolor="white [3201]" stroked="f" strokeweight=".5pt">
              <v:textbox>
                <w:txbxContent>
                  <w:p w14:paraId="360C96EA" w14:textId="77777777" w:rsidR="001614FA" w:rsidRPr="00036699" w:rsidRDefault="001614FA" w:rsidP="001614FA">
                    <w:pPr>
                      <w:rPr>
                        <w:rFonts w:ascii="Tahoma" w:hAnsi="Tahoma" w:cs="Tahoma"/>
                        <w:b/>
                        <w:bCs/>
                        <w:color w:val="000000"/>
                        <w:sz w:val="16"/>
                        <w:szCs w:val="16"/>
                      </w:rPr>
                    </w:pPr>
                    <w:r w:rsidRPr="00036699">
                      <w:rPr>
                        <w:rFonts w:ascii="Tahoma" w:hAnsi="Tahoma" w:cs="Tahoma"/>
                        <w:b/>
                        <w:bCs/>
                        <w:color w:val="000000"/>
                        <w:sz w:val="16"/>
                        <w:szCs w:val="16"/>
                      </w:rPr>
                      <w:t>PARTNER:</w:t>
                    </w:r>
                  </w:p>
                  <w:p w14:paraId="1C0655F8" w14:textId="77777777" w:rsidR="001614FA" w:rsidRPr="00036699" w:rsidRDefault="001614FA" w:rsidP="001614FA">
                    <w:pPr>
                      <w:rPr>
                        <w:rFonts w:ascii="Tahoma" w:hAnsi="Tahoma" w:cs="Tahoma"/>
                        <w:bCs/>
                        <w:color w:val="000000"/>
                        <w:sz w:val="16"/>
                        <w:szCs w:val="16"/>
                      </w:rPr>
                    </w:pPr>
                    <w:r w:rsidRPr="00036699">
                      <w:rPr>
                        <w:rFonts w:ascii="Tahoma" w:hAnsi="Tahoma" w:cs="Tahoma"/>
                        <w:bCs/>
                        <w:color w:val="000000"/>
                        <w:sz w:val="16"/>
                        <w:szCs w:val="16"/>
                      </w:rPr>
                      <w:t>Fundacja Rozwoju Demokracji Lokalnej ul. Moniuszki 7; 40-005 Katowice</w:t>
                    </w:r>
                  </w:p>
                  <w:p w14:paraId="3A1CBF18" w14:textId="77777777" w:rsidR="001614FA" w:rsidRPr="00036699" w:rsidRDefault="001614FA" w:rsidP="001614FA">
                    <w:pPr>
                      <w:rPr>
                        <w:rFonts w:ascii="Tahoma" w:hAnsi="Tahoma" w:cs="Tahoma"/>
                        <w:sz w:val="16"/>
                        <w:szCs w:val="16"/>
                      </w:rPr>
                    </w:pPr>
                    <w:r w:rsidRPr="00036699">
                      <w:rPr>
                        <w:rFonts w:ascii="Tahoma" w:hAnsi="Tahoma" w:cs="Tahoma"/>
                        <w:sz w:val="16"/>
                        <w:szCs w:val="16"/>
                      </w:rPr>
                      <w:t>tel.: 32 206 98 43 w. 27 i 29</w:t>
                    </w:r>
                  </w:p>
                  <w:p w14:paraId="7BDBD7CD" w14:textId="77777777"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 xml:space="preserve">e-mail. : </w:t>
                    </w:r>
                    <w:r w:rsidR="00317C10">
                      <w:rPr>
                        <w:rStyle w:val="Hipercze"/>
                        <w:rFonts w:ascii="Tahoma" w:hAnsi="Tahoma" w:cs="Tahoma"/>
                        <w:color w:val="auto"/>
                        <w:sz w:val="16"/>
                        <w:szCs w:val="16"/>
                        <w:lang w:val="en-US"/>
                      </w:rPr>
                      <w:t>sukces.ucznia</w:t>
                    </w:r>
                    <w:r w:rsidRPr="00AA72A1">
                      <w:rPr>
                        <w:rStyle w:val="Hipercze"/>
                        <w:rFonts w:ascii="Tahoma" w:hAnsi="Tahoma" w:cs="Tahoma"/>
                        <w:color w:val="auto"/>
                        <w:sz w:val="16"/>
                        <w:szCs w:val="16"/>
                        <w:lang w:val="en-US"/>
                      </w:rPr>
                      <w:t>@okst.pl</w:t>
                    </w:r>
                  </w:p>
                  <w:p w14:paraId="3BF2DCBE" w14:textId="77777777" w:rsidR="001614FA" w:rsidRPr="00036699" w:rsidRDefault="001614FA" w:rsidP="001614FA">
                    <w:pPr>
                      <w:rPr>
                        <w:rFonts w:ascii="Tahoma" w:hAnsi="Tahoma" w:cs="Tahoma"/>
                        <w:sz w:val="16"/>
                        <w:szCs w:val="16"/>
                        <w:lang w:val="en-US"/>
                      </w:rPr>
                    </w:pPr>
                    <w:r w:rsidRPr="00036699">
                      <w:rPr>
                        <w:rFonts w:ascii="Tahoma" w:hAnsi="Tahoma" w:cs="Tahoma"/>
                        <w:sz w:val="16"/>
                        <w:szCs w:val="16"/>
                        <w:lang w:val="en-US"/>
                      </w:rPr>
                      <w:t>www.okst.pl</w:t>
                    </w:r>
                  </w:p>
                  <w:p w14:paraId="6F0B35DE" w14:textId="77777777" w:rsidR="001614FA" w:rsidRPr="008461E0" w:rsidRDefault="001614FA" w:rsidP="001614FA">
                    <w:pPr>
                      <w:rPr>
                        <w:lang w:val="en-US"/>
                      </w:rPr>
                    </w:pPr>
                  </w:p>
                </w:txbxContent>
              </v:textbox>
              <w10:wrap anchory="page"/>
            </v:shape>
          </w:pict>
        </mc:Fallback>
      </mc:AlternateContent>
    </w:r>
    <w:r w:rsidR="00B44E72">
      <w:rPr>
        <w:noProof/>
        <w:lang w:eastAsia="pl-PL"/>
      </w:rPr>
      <mc:AlternateContent>
        <mc:Choice Requires="wps">
          <w:drawing>
            <wp:anchor distT="0" distB="0" distL="114300" distR="114300" simplePos="0" relativeHeight="251663360" behindDoc="0" locked="0" layoutInCell="1" allowOverlap="1" wp14:anchorId="21224A67" wp14:editId="3B8D2676">
              <wp:simplePos x="0" y="0"/>
              <wp:positionH relativeFrom="margin">
                <wp:posOffset>738505</wp:posOffset>
              </wp:positionH>
              <wp:positionV relativeFrom="page">
                <wp:posOffset>9491980</wp:posOffset>
              </wp:positionV>
              <wp:extent cx="2771775" cy="12763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27717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36EAA" w14:textId="77777777" w:rsidR="009E7AD9" w:rsidRPr="00036699" w:rsidRDefault="009E7AD9" w:rsidP="009E7AD9">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6AE94553" w14:textId="77777777" w:rsidR="00000991" w:rsidRPr="00036699" w:rsidRDefault="00000991" w:rsidP="009E7AD9">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2156BA1" w14:textId="77777777" w:rsid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5ACEB74F" w14:textId="77777777"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475B37E7" w14:textId="77777777"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117C6978" w14:textId="77777777" w:rsidR="00521680" w:rsidRPr="00036699" w:rsidRDefault="00521680" w:rsidP="009E7AD9">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b w:val="0"/>
                              <w:color w:val="333333"/>
                              <w:sz w:val="16"/>
                              <w:szCs w:val="16"/>
                              <w:shd w:val="clear" w:color="auto" w:fill="FFFFFF"/>
                              <w:lang w:val="en-US"/>
                            </w:rPr>
                            <w:t>Tel.:32 381 84 71</w:t>
                          </w:r>
                        </w:p>
                        <w:p w14:paraId="6CE6DE2F" w14:textId="77777777" w:rsidR="00521680" w:rsidRPr="00036699" w:rsidRDefault="00521680" w:rsidP="009E7AD9">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b w:val="0"/>
                              <w:color w:val="333333"/>
                              <w:sz w:val="16"/>
                              <w:szCs w:val="16"/>
                              <w:shd w:val="clear" w:color="auto" w:fill="FFFFFF"/>
                              <w:lang w:val="en-US"/>
                            </w:rPr>
                            <w:t>e-mail: akademia@tarnogorski.pl</w:t>
                          </w:r>
                        </w:p>
                        <w:p w14:paraId="6FE696C0" w14:textId="77777777" w:rsidR="009E7AD9" w:rsidRPr="00036699" w:rsidRDefault="00521680" w:rsidP="009E7AD9">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224A67" id="Pole tekstowe 1" o:spid="_x0000_s1027" type="#_x0000_t202" style="position:absolute;margin-left:58.15pt;margin-top:747.4pt;width:218.25pt;height:1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" fillcolor="white [3201]" stroked="f" strokeweight=".5pt">
              <v:textbox>
                <w:txbxContent>
                  <w:p w14:paraId="59F36EAA" w14:textId="77777777" w:rsidR="009E7AD9" w:rsidRPr="00036699" w:rsidRDefault="009E7AD9" w:rsidP="009E7AD9">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6AE94553" w14:textId="77777777" w:rsidR="00000991" w:rsidRPr="00036699" w:rsidRDefault="00000991" w:rsidP="009E7AD9">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2156BA1" w14:textId="77777777" w:rsid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5ACEB74F" w14:textId="77777777"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475B37E7" w14:textId="77777777" w:rsidR="009E7AD9" w:rsidRPr="00036699" w:rsidRDefault="009E7AD9" w:rsidP="009E7AD9">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117C6978" w14:textId="77777777" w:rsidR="00521680" w:rsidRPr="00036699" w:rsidRDefault="00521680" w:rsidP="009E7AD9">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b w:val="0"/>
                        <w:color w:val="333333"/>
                        <w:sz w:val="16"/>
                        <w:szCs w:val="16"/>
                        <w:shd w:val="clear" w:color="auto" w:fill="FFFFFF"/>
                        <w:lang w:val="en-US"/>
                      </w:rPr>
                      <w:t>Tel.:32 381 84 71</w:t>
                    </w:r>
                  </w:p>
                  <w:p w14:paraId="6CE6DE2F" w14:textId="77777777" w:rsidR="00521680" w:rsidRPr="00036699" w:rsidRDefault="00521680" w:rsidP="009E7AD9">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b w:val="0"/>
                        <w:color w:val="333333"/>
                        <w:sz w:val="16"/>
                        <w:szCs w:val="16"/>
                        <w:shd w:val="clear" w:color="auto" w:fill="FFFFFF"/>
                        <w:lang w:val="en-US"/>
                      </w:rPr>
                      <w:t>e-mail: akademia@tarnogorski.pl</w:t>
                    </w:r>
                  </w:p>
                  <w:p w14:paraId="6FE696C0" w14:textId="77777777" w:rsidR="009E7AD9" w:rsidRPr="00036699" w:rsidRDefault="00521680" w:rsidP="009E7AD9">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sidR="009F79C5" w:rsidRPr="007E38C3">
      <w:rPr>
        <w:rFonts w:asciiTheme="majorHAnsi" w:hAnsiTheme="majorHAnsi"/>
        <w:noProof/>
        <w:color w:val="002060"/>
        <w:spacing w:val="4"/>
        <w:sz w:val="16"/>
        <w:szCs w:val="16"/>
        <w:lang w:eastAsia="pl-PL"/>
      </w:rPr>
      <w:drawing>
        <wp:anchor distT="0" distB="0" distL="114300" distR="114300" simplePos="0" relativeHeight="251666432" behindDoc="1" locked="0" layoutInCell="1" allowOverlap="1" wp14:anchorId="31095CED" wp14:editId="4F3EC4B1">
          <wp:simplePos x="0" y="0"/>
          <wp:positionH relativeFrom="leftMargin">
            <wp:posOffset>4557395</wp:posOffset>
          </wp:positionH>
          <wp:positionV relativeFrom="bottomMargin">
            <wp:align>top</wp:align>
          </wp:positionV>
          <wp:extent cx="771974" cy="632460"/>
          <wp:effectExtent l="0" t="0" r="952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71974" cy="632460"/>
                  </a:xfrm>
                  <a:prstGeom prst="rect">
                    <a:avLst/>
                  </a:prstGeom>
                  <a:noFill/>
                </pic:spPr>
              </pic:pic>
            </a:graphicData>
          </a:graphic>
          <wp14:sizeRelH relativeFrom="margin">
            <wp14:pctWidth>0</wp14:pctWidth>
          </wp14:sizeRelH>
          <wp14:sizeRelV relativeFrom="margin">
            <wp14:pctHeight>0</wp14:pctHeight>
          </wp14:sizeRelV>
        </wp:anchor>
      </w:drawing>
    </w:r>
    <w:r w:rsidR="000C592D">
      <w:ptab w:relativeTo="margin" w:alignment="center" w:leader="none"/>
    </w:r>
    <w:r w:rsidR="000C592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23F0" w14:textId="77777777" w:rsidR="009A6F97" w:rsidRDefault="009A6F97" w:rsidP="000C592D">
      <w:r>
        <w:separator/>
      </w:r>
    </w:p>
  </w:footnote>
  <w:footnote w:type="continuationSeparator" w:id="0">
    <w:p w14:paraId="2623B840" w14:textId="77777777" w:rsidR="009A6F97" w:rsidRDefault="009A6F97" w:rsidP="000C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DA86" w14:textId="77777777" w:rsidR="000C592D" w:rsidRDefault="001763E2" w:rsidP="00891AA3">
    <w:pPr>
      <w:pStyle w:val="Nagwek"/>
    </w:pPr>
    <w:r w:rsidRPr="00891AA3">
      <w:rPr>
        <w:noProof/>
        <w:lang w:eastAsia="pl-PL"/>
      </w:rPr>
      <w:drawing>
        <wp:anchor distT="0" distB="0" distL="114300" distR="114300" simplePos="0" relativeHeight="251668480" behindDoc="0" locked="0" layoutInCell="1" allowOverlap="1" wp14:anchorId="35EB6C97" wp14:editId="23B1B44D">
          <wp:simplePos x="0" y="0"/>
          <wp:positionH relativeFrom="column">
            <wp:posOffset>-61595</wp:posOffset>
          </wp:positionH>
          <wp:positionV relativeFrom="page">
            <wp:posOffset>85725</wp:posOffset>
          </wp:positionV>
          <wp:extent cx="1181100" cy="617220"/>
          <wp:effectExtent l="0" t="0" r="0" b="0"/>
          <wp:wrapSquare wrapText="bothSides"/>
          <wp:docPr id="43" name="Obraz 43"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artlomiej.szymczyk\Desktop\logo_FE_Program_Regionalny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AA3">
      <w:rPr>
        <w:noProof/>
        <w:lang w:eastAsia="pl-PL"/>
      </w:rPr>
      <w:drawing>
        <wp:anchor distT="0" distB="0" distL="114300" distR="114300" simplePos="0" relativeHeight="251669504" behindDoc="0" locked="0" layoutInCell="1" allowOverlap="1" wp14:anchorId="735EA079" wp14:editId="103F2C22">
          <wp:simplePos x="0" y="0"/>
          <wp:positionH relativeFrom="margin">
            <wp:align>right</wp:align>
          </wp:positionH>
          <wp:positionV relativeFrom="page">
            <wp:posOffset>123190</wp:posOffset>
          </wp:positionV>
          <wp:extent cx="2019300" cy="594995"/>
          <wp:effectExtent l="0" t="0" r="0" b="0"/>
          <wp:wrapSquare wrapText="bothSides"/>
          <wp:docPr id="44" name="Obraz 44"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tlomiej.szymczyk\Desktop\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AA3">
      <w:rPr>
        <w:noProof/>
        <w:lang w:eastAsia="pl-PL"/>
      </w:rPr>
      <w:drawing>
        <wp:anchor distT="0" distB="0" distL="114300" distR="114300" simplePos="0" relativeHeight="251667456" behindDoc="0" locked="0" layoutInCell="1" allowOverlap="1" wp14:anchorId="628CD6A9" wp14:editId="50140815">
          <wp:simplePos x="0" y="0"/>
          <wp:positionH relativeFrom="column">
            <wp:posOffset>1787525</wp:posOffset>
          </wp:positionH>
          <wp:positionV relativeFrom="page">
            <wp:posOffset>189865</wp:posOffset>
          </wp:positionV>
          <wp:extent cx="1255395" cy="466725"/>
          <wp:effectExtent l="0" t="0" r="1905" b="9525"/>
          <wp:wrapSquare wrapText="bothSides"/>
          <wp:docPr id="45" name="Obraz 45"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artlomiej.szymczyk\Desktop\148524536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02E14" w14:textId="77777777" w:rsidR="00891AA3" w:rsidRDefault="00891AA3" w:rsidP="003F499C">
    <w:pPr>
      <w:spacing w:line="276" w:lineRule="auto"/>
      <w:jc w:val="center"/>
      <w:rPr>
        <w:rFonts w:ascii="Calibri" w:hAnsi="Calibri" w:cs="Calibri"/>
        <w:bCs/>
        <w:color w:val="000000"/>
        <w:sz w:val="16"/>
        <w:szCs w:val="16"/>
      </w:rPr>
    </w:pPr>
  </w:p>
  <w:p w14:paraId="3A74A895" w14:textId="77777777" w:rsidR="00891AA3" w:rsidRDefault="00891AA3" w:rsidP="003F499C">
    <w:pPr>
      <w:spacing w:line="276" w:lineRule="auto"/>
      <w:jc w:val="center"/>
      <w:rPr>
        <w:rFonts w:ascii="Calibri" w:hAnsi="Calibri" w:cs="Calibri"/>
        <w:bCs/>
        <w:color w:val="000000"/>
        <w:sz w:val="16"/>
        <w:szCs w:val="16"/>
      </w:rPr>
    </w:pPr>
  </w:p>
  <w:p w14:paraId="28742496" w14:textId="77777777" w:rsidR="00891AA3" w:rsidRPr="00B75E62" w:rsidRDefault="00891AA3" w:rsidP="003F499C">
    <w:pPr>
      <w:spacing w:line="276" w:lineRule="auto"/>
      <w:jc w:val="center"/>
      <w:rPr>
        <w:rFonts w:ascii="Calibri" w:hAnsi="Calibri" w:cs="Calibri"/>
        <w:bCs/>
        <w:color w:val="000000"/>
        <w:sz w:val="16"/>
        <w:szCs w:val="16"/>
      </w:rPr>
    </w:pPr>
  </w:p>
  <w:p w14:paraId="0AAC5AC6" w14:textId="77777777" w:rsidR="00060A2C" w:rsidRDefault="003F499C" w:rsidP="00060A2C">
    <w:pPr>
      <w:spacing w:line="276" w:lineRule="auto"/>
      <w:jc w:val="center"/>
      <w:rPr>
        <w:rFonts w:ascii="Tahoma" w:hAnsi="Tahoma" w:cs="Tahoma"/>
        <w:bCs/>
        <w:color w:val="000000"/>
        <w:sz w:val="16"/>
        <w:szCs w:val="16"/>
      </w:rPr>
    </w:pPr>
    <w:r w:rsidRPr="00B75E62">
      <w:rPr>
        <w:rFonts w:ascii="Calibri" w:hAnsi="Calibri" w:cs="Calibri"/>
        <w:bCs/>
        <w:color w:val="000000"/>
        <w:sz w:val="16"/>
        <w:szCs w:val="16"/>
      </w:rPr>
      <w:t>,,</w:t>
    </w:r>
    <w:r w:rsidRPr="00B75E62">
      <w:rPr>
        <w:rFonts w:ascii="Tahoma" w:hAnsi="Tahoma" w:cs="Tahoma"/>
        <w:bCs/>
        <w:color w:val="000000"/>
        <w:sz w:val="16"/>
        <w:szCs w:val="16"/>
      </w:rPr>
      <w:t>Powiatowa Akademia Sukcesu Ucznia Szkoły Zawodowej”</w:t>
    </w:r>
  </w:p>
  <w:p w14:paraId="11230DF6" w14:textId="77777777" w:rsidR="003F499C" w:rsidRPr="00B75E62" w:rsidRDefault="003F499C" w:rsidP="00060A2C">
    <w:pPr>
      <w:spacing w:line="276" w:lineRule="auto"/>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FBC67B64"/>
    <w:name w:val="WW8Num1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F72D1F"/>
    <w:multiLevelType w:val="hybridMultilevel"/>
    <w:tmpl w:val="91B2DA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1682F0C"/>
    <w:multiLevelType w:val="hybridMultilevel"/>
    <w:tmpl w:val="C8BEB9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0C2D27"/>
    <w:multiLevelType w:val="hybridMultilevel"/>
    <w:tmpl w:val="388A648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543635C"/>
    <w:multiLevelType w:val="hybridMultilevel"/>
    <w:tmpl w:val="3B0A7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F30904"/>
    <w:multiLevelType w:val="hybridMultilevel"/>
    <w:tmpl w:val="3E1E6C14"/>
    <w:lvl w:ilvl="0" w:tplc="1D48C6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0E11AFF"/>
    <w:multiLevelType w:val="hybridMultilevel"/>
    <w:tmpl w:val="DCE86E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445273A"/>
    <w:multiLevelType w:val="hybridMultilevel"/>
    <w:tmpl w:val="BF5E0FFA"/>
    <w:lvl w:ilvl="0" w:tplc="F92CA4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8267D19"/>
    <w:multiLevelType w:val="hybridMultilevel"/>
    <w:tmpl w:val="B224B09E"/>
    <w:lvl w:ilvl="0" w:tplc="1D48C6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D140B84"/>
    <w:multiLevelType w:val="hybridMultilevel"/>
    <w:tmpl w:val="89D669D8"/>
    <w:lvl w:ilvl="0" w:tplc="76760782">
      <w:start w:val="1"/>
      <w:numFmt w:val="lowerLetter"/>
      <w:lvlText w:val="%1)"/>
      <w:lvlJc w:val="left"/>
      <w:pPr>
        <w:ind w:left="2565" w:hanging="360"/>
      </w:pPr>
      <w:rPr>
        <w:rFonts w:hint="default"/>
      </w:r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0">
    <w:nsid w:val="2FEE7B6C"/>
    <w:multiLevelType w:val="hybridMultilevel"/>
    <w:tmpl w:val="AFDC1AEA"/>
    <w:lvl w:ilvl="0" w:tplc="E89EA78A">
      <w:start w:val="1"/>
      <w:numFmt w:val="lowerLetter"/>
      <w:lvlText w:val="%1)"/>
      <w:lvlJc w:val="left"/>
      <w:pPr>
        <w:ind w:left="720" w:hanging="360"/>
      </w:pPr>
      <w:rPr>
        <w:rFonts w:ascii="Tahoma" w:hAnsi="Tahoma" w:cs="Tahom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1546F"/>
    <w:multiLevelType w:val="hybridMultilevel"/>
    <w:tmpl w:val="01FC957C"/>
    <w:lvl w:ilvl="0" w:tplc="F92CA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626FB3"/>
    <w:multiLevelType w:val="hybridMultilevel"/>
    <w:tmpl w:val="6BD8C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0D7F52"/>
    <w:multiLevelType w:val="hybridMultilevel"/>
    <w:tmpl w:val="978C547A"/>
    <w:lvl w:ilvl="0" w:tplc="39A4CFC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E184FC5"/>
    <w:multiLevelType w:val="hybridMultilevel"/>
    <w:tmpl w:val="1FB4838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1701CDF"/>
    <w:multiLevelType w:val="hybridMultilevel"/>
    <w:tmpl w:val="09EC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C26594"/>
    <w:multiLevelType w:val="hybridMultilevel"/>
    <w:tmpl w:val="60D2D48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4F037BAC"/>
    <w:multiLevelType w:val="hybridMultilevel"/>
    <w:tmpl w:val="2C50875C"/>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30BFA"/>
    <w:multiLevelType w:val="hybridMultilevel"/>
    <w:tmpl w:val="6832DF8A"/>
    <w:lvl w:ilvl="0" w:tplc="658282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F5C0972"/>
    <w:multiLevelType w:val="hybridMultilevel"/>
    <w:tmpl w:val="19D0B14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D773CF7"/>
    <w:multiLevelType w:val="hybridMultilevel"/>
    <w:tmpl w:val="2A52F6A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6ED412FB"/>
    <w:multiLevelType w:val="hybridMultilevel"/>
    <w:tmpl w:val="85242B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E37B77"/>
    <w:multiLevelType w:val="hybridMultilevel"/>
    <w:tmpl w:val="B0BCB626"/>
    <w:lvl w:ilvl="0" w:tplc="B42CA2C0">
      <w:start w:val="1"/>
      <w:numFmt w:val="decimal"/>
      <w:lvlText w:val="%1."/>
      <w:lvlJc w:val="left"/>
      <w:pPr>
        <w:ind w:left="720" w:hanging="360"/>
      </w:pPr>
    </w:lvl>
    <w:lvl w:ilvl="1" w:tplc="4B2A1A3E">
      <w:start w:val="1"/>
      <w:numFmt w:val="lowerLetter"/>
      <w:lvlText w:val="%2)"/>
      <w:lvlJc w:val="left"/>
      <w:pPr>
        <w:ind w:left="1668" w:hanging="58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9213114"/>
    <w:multiLevelType w:val="hybridMultilevel"/>
    <w:tmpl w:val="0ADCEAFA"/>
    <w:lvl w:ilvl="0" w:tplc="00449E5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34623B"/>
    <w:multiLevelType w:val="hybridMultilevel"/>
    <w:tmpl w:val="64BE2278"/>
    <w:lvl w:ilvl="0" w:tplc="19564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3"/>
  </w:num>
  <w:num w:numId="9">
    <w:abstractNumId w:val="24"/>
  </w:num>
  <w:num w:numId="10">
    <w:abstractNumId w:val="1"/>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8"/>
  </w:num>
  <w:num w:numId="17">
    <w:abstractNumId w:val="2"/>
  </w:num>
  <w:num w:numId="18">
    <w:abstractNumId w:val="14"/>
  </w:num>
  <w:num w:numId="19">
    <w:abstractNumId w:val="7"/>
  </w:num>
  <w:num w:numId="20">
    <w:abstractNumId w:val="19"/>
  </w:num>
  <w:num w:numId="21">
    <w:abstractNumId w:val="21"/>
  </w:num>
  <w:num w:numId="22">
    <w:abstractNumId w:val="20"/>
  </w:num>
  <w:num w:numId="23">
    <w:abstractNumId w:val="4"/>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5F"/>
    <w:rsid w:val="00000991"/>
    <w:rsid w:val="00020097"/>
    <w:rsid w:val="00033130"/>
    <w:rsid w:val="00036699"/>
    <w:rsid w:val="000537BB"/>
    <w:rsid w:val="00060A2C"/>
    <w:rsid w:val="0006437F"/>
    <w:rsid w:val="000C592D"/>
    <w:rsid w:val="000D0A79"/>
    <w:rsid w:val="000F7E48"/>
    <w:rsid w:val="001032A7"/>
    <w:rsid w:val="0012361B"/>
    <w:rsid w:val="0013542D"/>
    <w:rsid w:val="00135E4D"/>
    <w:rsid w:val="00143187"/>
    <w:rsid w:val="001614FA"/>
    <w:rsid w:val="001763E2"/>
    <w:rsid w:val="001A430D"/>
    <w:rsid w:val="001A7AAD"/>
    <w:rsid w:val="001D1394"/>
    <w:rsid w:val="002910BF"/>
    <w:rsid w:val="00293484"/>
    <w:rsid w:val="002967FA"/>
    <w:rsid w:val="002A4A85"/>
    <w:rsid w:val="002B49DD"/>
    <w:rsid w:val="002D31EE"/>
    <w:rsid w:val="002D35CF"/>
    <w:rsid w:val="0031265B"/>
    <w:rsid w:val="00317C10"/>
    <w:rsid w:val="00351E06"/>
    <w:rsid w:val="00355800"/>
    <w:rsid w:val="00362617"/>
    <w:rsid w:val="00382DCE"/>
    <w:rsid w:val="00382E2F"/>
    <w:rsid w:val="003A5F22"/>
    <w:rsid w:val="003C1574"/>
    <w:rsid w:val="003C3616"/>
    <w:rsid w:val="003C6A4E"/>
    <w:rsid w:val="003F499C"/>
    <w:rsid w:val="003F6EC1"/>
    <w:rsid w:val="00402E1C"/>
    <w:rsid w:val="004334DF"/>
    <w:rsid w:val="00453B6C"/>
    <w:rsid w:val="00466AA0"/>
    <w:rsid w:val="004811DC"/>
    <w:rsid w:val="004834D9"/>
    <w:rsid w:val="004840D7"/>
    <w:rsid w:val="00487761"/>
    <w:rsid w:val="004D4ECF"/>
    <w:rsid w:val="0050037A"/>
    <w:rsid w:val="0050057A"/>
    <w:rsid w:val="00504194"/>
    <w:rsid w:val="00507BB9"/>
    <w:rsid w:val="00521680"/>
    <w:rsid w:val="0052469B"/>
    <w:rsid w:val="00524E7E"/>
    <w:rsid w:val="0056596C"/>
    <w:rsid w:val="00574B58"/>
    <w:rsid w:val="00580E76"/>
    <w:rsid w:val="00581BF6"/>
    <w:rsid w:val="005A5BF3"/>
    <w:rsid w:val="005B08F1"/>
    <w:rsid w:val="005C0484"/>
    <w:rsid w:val="005F0E3F"/>
    <w:rsid w:val="006031B4"/>
    <w:rsid w:val="006048EB"/>
    <w:rsid w:val="00632883"/>
    <w:rsid w:val="007013AA"/>
    <w:rsid w:val="00705D77"/>
    <w:rsid w:val="00712DC2"/>
    <w:rsid w:val="007260DA"/>
    <w:rsid w:val="00733FD3"/>
    <w:rsid w:val="007548B0"/>
    <w:rsid w:val="00782590"/>
    <w:rsid w:val="00793DF5"/>
    <w:rsid w:val="007A4D43"/>
    <w:rsid w:val="007A592B"/>
    <w:rsid w:val="007E41F5"/>
    <w:rsid w:val="00806006"/>
    <w:rsid w:val="0081254E"/>
    <w:rsid w:val="008369CD"/>
    <w:rsid w:val="0086431D"/>
    <w:rsid w:val="00887BBE"/>
    <w:rsid w:val="00891AA3"/>
    <w:rsid w:val="008C2BF2"/>
    <w:rsid w:val="008E1D8C"/>
    <w:rsid w:val="008E62AF"/>
    <w:rsid w:val="008F24A6"/>
    <w:rsid w:val="008F2CB9"/>
    <w:rsid w:val="009324FB"/>
    <w:rsid w:val="00952CC6"/>
    <w:rsid w:val="009A394A"/>
    <w:rsid w:val="009A6F97"/>
    <w:rsid w:val="009C1FB2"/>
    <w:rsid w:val="009E4C9B"/>
    <w:rsid w:val="009E5040"/>
    <w:rsid w:val="009E7AD9"/>
    <w:rsid w:val="009F79C5"/>
    <w:rsid w:val="00A1689C"/>
    <w:rsid w:val="00A20C87"/>
    <w:rsid w:val="00A3657F"/>
    <w:rsid w:val="00A43A9B"/>
    <w:rsid w:val="00A43EA5"/>
    <w:rsid w:val="00A50C59"/>
    <w:rsid w:val="00A86A27"/>
    <w:rsid w:val="00AA72A1"/>
    <w:rsid w:val="00AC069D"/>
    <w:rsid w:val="00AC12FD"/>
    <w:rsid w:val="00AE1F1B"/>
    <w:rsid w:val="00B04102"/>
    <w:rsid w:val="00B12AC2"/>
    <w:rsid w:val="00B44E72"/>
    <w:rsid w:val="00B65B62"/>
    <w:rsid w:val="00B72CC6"/>
    <w:rsid w:val="00B75E62"/>
    <w:rsid w:val="00BD772D"/>
    <w:rsid w:val="00BF3551"/>
    <w:rsid w:val="00C00967"/>
    <w:rsid w:val="00C11BB3"/>
    <w:rsid w:val="00C339D4"/>
    <w:rsid w:val="00C42406"/>
    <w:rsid w:val="00C61A9D"/>
    <w:rsid w:val="00C61F1F"/>
    <w:rsid w:val="00C71C38"/>
    <w:rsid w:val="00C7371C"/>
    <w:rsid w:val="00C845B5"/>
    <w:rsid w:val="00CB25D6"/>
    <w:rsid w:val="00CE2490"/>
    <w:rsid w:val="00D10CC7"/>
    <w:rsid w:val="00D13FFE"/>
    <w:rsid w:val="00D20B19"/>
    <w:rsid w:val="00D878BD"/>
    <w:rsid w:val="00DB3D83"/>
    <w:rsid w:val="00DC3DE8"/>
    <w:rsid w:val="00DD7DC3"/>
    <w:rsid w:val="00DD7F89"/>
    <w:rsid w:val="00E21661"/>
    <w:rsid w:val="00E61C58"/>
    <w:rsid w:val="00EB1451"/>
    <w:rsid w:val="00EC2167"/>
    <w:rsid w:val="00EC6964"/>
    <w:rsid w:val="00ED32A7"/>
    <w:rsid w:val="00ED723B"/>
    <w:rsid w:val="00EE3655"/>
    <w:rsid w:val="00F104D3"/>
    <w:rsid w:val="00F10C3E"/>
    <w:rsid w:val="00F24A89"/>
    <w:rsid w:val="00F3279A"/>
    <w:rsid w:val="00F32884"/>
    <w:rsid w:val="00F42B2F"/>
    <w:rsid w:val="00F4345F"/>
    <w:rsid w:val="00F479F5"/>
    <w:rsid w:val="00F53A66"/>
    <w:rsid w:val="00FC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9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C592D"/>
  </w:style>
  <w:style w:type="paragraph" w:styleId="Stopka">
    <w:name w:val="footer"/>
    <w:basedOn w:val="Normalny"/>
    <w:link w:val="Stopka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C592D"/>
  </w:style>
  <w:style w:type="character" w:styleId="Hipercze">
    <w:name w:val="Hyperlink"/>
    <w:basedOn w:val="Domylnaczcionkaakapitu"/>
    <w:uiPriority w:val="99"/>
    <w:unhideWhenUsed/>
    <w:rsid w:val="001614FA"/>
    <w:rPr>
      <w:color w:val="0563C1" w:themeColor="hyperlink"/>
      <w:u w:val="single"/>
    </w:rPr>
  </w:style>
  <w:style w:type="character" w:styleId="Pogrubienie">
    <w:name w:val="Strong"/>
    <w:basedOn w:val="Domylnaczcionkaakapitu"/>
    <w:uiPriority w:val="22"/>
    <w:qFormat/>
    <w:rsid w:val="00521680"/>
    <w:rPr>
      <w:b/>
      <w:bCs/>
    </w:rPr>
  </w:style>
  <w:style w:type="paragraph" w:styleId="Tekstdymka">
    <w:name w:val="Balloon Text"/>
    <w:basedOn w:val="Normalny"/>
    <w:link w:val="TekstdymkaZnak"/>
    <w:uiPriority w:val="99"/>
    <w:semiHidden/>
    <w:unhideWhenUsed/>
    <w:rsid w:val="009E4C9B"/>
    <w:rPr>
      <w:rFonts w:ascii="Tahoma" w:hAnsi="Tahoma" w:cs="Tahoma"/>
      <w:sz w:val="16"/>
      <w:szCs w:val="16"/>
    </w:rPr>
  </w:style>
  <w:style w:type="character" w:customStyle="1" w:styleId="TekstdymkaZnak">
    <w:name w:val="Tekst dymka Znak"/>
    <w:basedOn w:val="Domylnaczcionkaakapitu"/>
    <w:link w:val="Tekstdymka"/>
    <w:uiPriority w:val="99"/>
    <w:semiHidden/>
    <w:rsid w:val="009E4C9B"/>
    <w:rPr>
      <w:rFonts w:ascii="Tahoma" w:eastAsia="Times New Roman" w:hAnsi="Tahoma" w:cs="Tahoma"/>
      <w:sz w:val="16"/>
      <w:szCs w:val="16"/>
      <w:lang w:eastAsia="pl-PL"/>
    </w:rPr>
  </w:style>
  <w:style w:type="paragraph" w:styleId="Akapitzlist">
    <w:name w:val="List Paragraph"/>
    <w:basedOn w:val="Normalny"/>
    <w:link w:val="AkapitzlistZnak"/>
    <w:uiPriority w:val="99"/>
    <w:qFormat/>
    <w:rsid w:val="00C61F1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qFormat/>
    <w:rsid w:val="00C61F1F"/>
    <w:rPr>
      <w:rFonts w:ascii="Calibri" w:eastAsia="Calibri" w:hAnsi="Calibri" w:cs="Times New Roman"/>
    </w:rPr>
  </w:style>
  <w:style w:type="character" w:styleId="Odwoaniedokomentarza">
    <w:name w:val="annotation reference"/>
    <w:uiPriority w:val="99"/>
    <w:semiHidden/>
    <w:unhideWhenUsed/>
    <w:rsid w:val="002967FA"/>
    <w:rPr>
      <w:sz w:val="16"/>
      <w:szCs w:val="16"/>
    </w:rPr>
  </w:style>
  <w:style w:type="paragraph" w:styleId="Tekstkomentarza">
    <w:name w:val="annotation text"/>
    <w:basedOn w:val="Normalny"/>
    <w:link w:val="TekstkomentarzaZnak"/>
    <w:uiPriority w:val="99"/>
    <w:semiHidden/>
    <w:unhideWhenUsed/>
    <w:rsid w:val="002967FA"/>
    <w:rPr>
      <w:sz w:val="20"/>
      <w:szCs w:val="20"/>
    </w:rPr>
  </w:style>
  <w:style w:type="character" w:customStyle="1" w:styleId="TekstkomentarzaZnak">
    <w:name w:val="Tekst komentarza Znak"/>
    <w:basedOn w:val="Domylnaczcionkaakapitu"/>
    <w:link w:val="Tekstkomentarza"/>
    <w:uiPriority w:val="99"/>
    <w:semiHidden/>
    <w:rsid w:val="002967F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9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C592D"/>
  </w:style>
  <w:style w:type="paragraph" w:styleId="Stopka">
    <w:name w:val="footer"/>
    <w:basedOn w:val="Normalny"/>
    <w:link w:val="StopkaZnak"/>
    <w:uiPriority w:val="99"/>
    <w:unhideWhenUsed/>
    <w:rsid w:val="000C59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C592D"/>
  </w:style>
  <w:style w:type="character" w:styleId="Hipercze">
    <w:name w:val="Hyperlink"/>
    <w:basedOn w:val="Domylnaczcionkaakapitu"/>
    <w:uiPriority w:val="99"/>
    <w:unhideWhenUsed/>
    <w:rsid w:val="001614FA"/>
    <w:rPr>
      <w:color w:val="0563C1" w:themeColor="hyperlink"/>
      <w:u w:val="single"/>
    </w:rPr>
  </w:style>
  <w:style w:type="character" w:styleId="Pogrubienie">
    <w:name w:val="Strong"/>
    <w:basedOn w:val="Domylnaczcionkaakapitu"/>
    <w:uiPriority w:val="22"/>
    <w:qFormat/>
    <w:rsid w:val="00521680"/>
    <w:rPr>
      <w:b/>
      <w:bCs/>
    </w:rPr>
  </w:style>
  <w:style w:type="paragraph" w:styleId="Tekstdymka">
    <w:name w:val="Balloon Text"/>
    <w:basedOn w:val="Normalny"/>
    <w:link w:val="TekstdymkaZnak"/>
    <w:uiPriority w:val="99"/>
    <w:semiHidden/>
    <w:unhideWhenUsed/>
    <w:rsid w:val="009E4C9B"/>
    <w:rPr>
      <w:rFonts w:ascii="Tahoma" w:hAnsi="Tahoma" w:cs="Tahoma"/>
      <w:sz w:val="16"/>
      <w:szCs w:val="16"/>
    </w:rPr>
  </w:style>
  <w:style w:type="character" w:customStyle="1" w:styleId="TekstdymkaZnak">
    <w:name w:val="Tekst dymka Znak"/>
    <w:basedOn w:val="Domylnaczcionkaakapitu"/>
    <w:link w:val="Tekstdymka"/>
    <w:uiPriority w:val="99"/>
    <w:semiHidden/>
    <w:rsid w:val="009E4C9B"/>
    <w:rPr>
      <w:rFonts w:ascii="Tahoma" w:eastAsia="Times New Roman" w:hAnsi="Tahoma" w:cs="Tahoma"/>
      <w:sz w:val="16"/>
      <w:szCs w:val="16"/>
      <w:lang w:eastAsia="pl-PL"/>
    </w:rPr>
  </w:style>
  <w:style w:type="paragraph" w:styleId="Akapitzlist">
    <w:name w:val="List Paragraph"/>
    <w:basedOn w:val="Normalny"/>
    <w:link w:val="AkapitzlistZnak"/>
    <w:uiPriority w:val="99"/>
    <w:qFormat/>
    <w:rsid w:val="00C61F1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qFormat/>
    <w:rsid w:val="00C61F1F"/>
    <w:rPr>
      <w:rFonts w:ascii="Calibri" w:eastAsia="Calibri" w:hAnsi="Calibri" w:cs="Times New Roman"/>
    </w:rPr>
  </w:style>
  <w:style w:type="character" w:styleId="Odwoaniedokomentarza">
    <w:name w:val="annotation reference"/>
    <w:uiPriority w:val="99"/>
    <w:semiHidden/>
    <w:unhideWhenUsed/>
    <w:rsid w:val="002967FA"/>
    <w:rPr>
      <w:sz w:val="16"/>
      <w:szCs w:val="16"/>
    </w:rPr>
  </w:style>
  <w:style w:type="paragraph" w:styleId="Tekstkomentarza">
    <w:name w:val="annotation text"/>
    <w:basedOn w:val="Normalny"/>
    <w:link w:val="TekstkomentarzaZnak"/>
    <w:uiPriority w:val="99"/>
    <w:semiHidden/>
    <w:unhideWhenUsed/>
    <w:rsid w:val="002967FA"/>
    <w:rPr>
      <w:sz w:val="20"/>
      <w:szCs w:val="20"/>
    </w:rPr>
  </w:style>
  <w:style w:type="character" w:customStyle="1" w:styleId="TekstkomentarzaZnak">
    <w:name w:val="Tekst komentarza Znak"/>
    <w:basedOn w:val="Domylnaczcionkaakapitu"/>
    <w:link w:val="Tekstkomentarza"/>
    <w:uiPriority w:val="99"/>
    <w:semiHidden/>
    <w:rsid w:val="002967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463">
      <w:bodyDiv w:val="1"/>
      <w:marLeft w:val="0"/>
      <w:marRight w:val="0"/>
      <w:marTop w:val="0"/>
      <w:marBottom w:val="0"/>
      <w:divBdr>
        <w:top w:val="none" w:sz="0" w:space="0" w:color="auto"/>
        <w:left w:val="none" w:sz="0" w:space="0" w:color="auto"/>
        <w:bottom w:val="none" w:sz="0" w:space="0" w:color="auto"/>
        <w:right w:val="none" w:sz="0" w:space="0" w:color="auto"/>
      </w:divBdr>
    </w:div>
    <w:div w:id="20609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14820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Fundacja Rozwoju Demokracji Lokalnej w Katowicach</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2019-12-16T09:35:00Z</cp:lastPrinted>
  <dcterms:created xsi:type="dcterms:W3CDTF">2020-06-23T11:42:00Z</dcterms:created>
  <dcterms:modified xsi:type="dcterms:W3CDTF">2020-06-23T11:42:00Z</dcterms:modified>
</cp:coreProperties>
</file>